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tblGrid>
      <w:tr w:rsidR="009F2DBF" w:rsidRPr="00B4060D" w:rsidTr="009A616D">
        <w:trPr>
          <w:trHeight w:val="428"/>
        </w:trPr>
        <w:tc>
          <w:tcPr>
            <w:tcW w:w="950" w:type="dxa"/>
            <w:shd w:val="clear" w:color="auto" w:fill="FFFFFF" w:themeFill="background1"/>
          </w:tcPr>
          <w:p w:rsidR="009F2DBF" w:rsidRPr="00B4060D" w:rsidRDefault="00F2527D" w:rsidP="00B40093">
            <w:pPr>
              <w:spacing w:before="100" w:beforeAutospacing="1" w:after="100" w:afterAutospacing="1"/>
              <w:jc w:val="center"/>
              <w:rPr>
                <w:rFonts w:cs="B Zar"/>
                <w:sz w:val="16"/>
                <w:szCs w:val="16"/>
                <w:rtl/>
                <w:lang w:bidi="fa-IR"/>
              </w:rPr>
            </w:pPr>
            <w:bookmarkStart w:id="0" w:name="_GoBack"/>
            <w:bookmarkEnd w:id="0"/>
            <w:r w:rsidRPr="00B4060D">
              <w:rPr>
                <w:rFonts w:cs="B Zar" w:hint="cs"/>
                <w:sz w:val="16"/>
                <w:szCs w:val="16"/>
                <w:rtl/>
                <w:lang w:bidi="fa-IR"/>
              </w:rPr>
              <w:t>نبمسال دوم 98-99</w:t>
            </w:r>
          </w:p>
        </w:tc>
      </w:tr>
    </w:tbl>
    <w:p w:rsidR="009F2DBF" w:rsidRPr="00657196" w:rsidRDefault="00951782" w:rsidP="007B5DF0">
      <w:pPr>
        <w:spacing w:before="100" w:beforeAutospacing="1" w:after="100" w:afterAutospacing="1"/>
        <w:jc w:val="center"/>
        <w:rPr>
          <w:rFonts w:ascii="Garamond" w:eastAsia="Batang" w:hAnsi="Garamond" w:cs="B Zar"/>
          <w:bCs/>
          <w:rtl/>
        </w:rPr>
      </w:pPr>
      <w:r w:rsidRPr="00657196">
        <w:rPr>
          <w:rFonts w:ascii="Garamond" w:eastAsia="Batang" w:hAnsi="Garamond" w:cs="B Zar"/>
          <w:bCs/>
        </w:rPr>
        <w:t xml:space="preserve">               </w:t>
      </w:r>
      <w:r w:rsidR="0052488E" w:rsidRPr="00657196">
        <w:rPr>
          <w:rFonts w:ascii="Garamond" w:eastAsia="Batang" w:hAnsi="Garamond" w:cs="B Zar" w:hint="cs"/>
          <w:bCs/>
          <w:rtl/>
        </w:rPr>
        <w:t>نقد نظریه های</w:t>
      </w:r>
      <w:r w:rsidR="009F2DBF" w:rsidRPr="00657196">
        <w:rPr>
          <w:rFonts w:ascii="Garamond" w:eastAsia="Batang" w:hAnsi="Garamond" w:cs="B Zar" w:hint="cs"/>
          <w:bCs/>
          <w:rtl/>
        </w:rPr>
        <w:t xml:space="preserve"> </w:t>
      </w:r>
      <w:r w:rsidR="00BC629D" w:rsidRPr="00657196">
        <w:rPr>
          <w:rFonts w:ascii="Garamond" w:eastAsia="Batang" w:hAnsi="Garamond" w:cs="B Zar" w:hint="cs"/>
          <w:bCs/>
          <w:rtl/>
        </w:rPr>
        <w:t>جامعه</w:t>
      </w:r>
      <w:r w:rsidR="00BC629D" w:rsidRPr="00657196">
        <w:rPr>
          <w:rFonts w:ascii="Garamond" w:eastAsia="Batang" w:hAnsi="Garamond" w:cs="B Zar" w:hint="cs"/>
          <w:bCs/>
          <w:rtl/>
        </w:rPr>
        <w:softHyphen/>
        <w:t>شناسی</w:t>
      </w:r>
      <w:r w:rsidR="004D5AAE" w:rsidRPr="00657196">
        <w:rPr>
          <w:rFonts w:ascii="Garamond" w:eastAsia="Batang" w:hAnsi="Garamond" w:cs="B Zar" w:hint="cs"/>
          <w:bCs/>
          <w:rtl/>
        </w:rPr>
        <w:t xml:space="preserve"> </w:t>
      </w:r>
      <w:r w:rsidR="0059632B" w:rsidRPr="00657196">
        <w:rPr>
          <w:rFonts w:ascii="Garamond" w:eastAsia="Batang" w:hAnsi="Garamond" w:cs="B Zar" w:hint="cs"/>
          <w:bCs/>
          <w:rtl/>
        </w:rPr>
        <w:t>/</w:t>
      </w:r>
      <w:r w:rsidR="0052488E" w:rsidRPr="00657196">
        <w:rPr>
          <w:rFonts w:ascii="Garamond" w:eastAsia="Batang" w:hAnsi="Garamond" w:cs="B Zar" w:hint="cs"/>
          <w:bCs/>
          <w:rtl/>
        </w:rPr>
        <w:t>دکتری جامعه شناسی</w:t>
      </w:r>
      <w:r w:rsidR="00BC629D" w:rsidRPr="00657196">
        <w:rPr>
          <w:rFonts w:ascii="Garamond" w:eastAsia="Batang" w:hAnsi="Garamond" w:cs="B Zar" w:hint="cs"/>
          <w:bCs/>
          <w:rtl/>
        </w:rPr>
        <w:t xml:space="preserve">/دانشگاه </w:t>
      </w:r>
      <w:r w:rsidR="0052488E" w:rsidRPr="00657196">
        <w:rPr>
          <w:rFonts w:ascii="Garamond" w:eastAsia="Batang" w:hAnsi="Garamond" w:cs="B Zar" w:hint="cs"/>
          <w:bCs/>
          <w:rtl/>
        </w:rPr>
        <w:t>شهید چمران</w:t>
      </w:r>
    </w:p>
    <w:p w:rsidR="009F2DBF" w:rsidRPr="00657196" w:rsidRDefault="009F2DBF" w:rsidP="00657196">
      <w:pPr>
        <w:spacing w:before="100" w:beforeAutospacing="1" w:after="100" w:afterAutospacing="1"/>
        <w:jc w:val="center"/>
        <w:rPr>
          <w:rFonts w:cs="B Zar"/>
          <w:color w:val="990099"/>
          <w:kern w:val="36"/>
          <w:rtl/>
        </w:rPr>
      </w:pPr>
      <w:r w:rsidRPr="00657196">
        <w:rPr>
          <w:rFonts w:ascii="Garamond" w:eastAsia="Batang" w:hAnsi="Garamond" w:cs="B Zar" w:hint="cs"/>
          <w:bCs/>
          <w:rtl/>
        </w:rPr>
        <w:t xml:space="preserve">                </w:t>
      </w:r>
      <w:r w:rsidR="00F2527D" w:rsidRPr="00657196">
        <w:rPr>
          <w:rFonts w:ascii="Garamond" w:eastAsia="Batang" w:hAnsi="Garamond" w:cs="B Zar" w:hint="cs"/>
          <w:bCs/>
          <w:rtl/>
        </w:rPr>
        <w:t>دکتر کریم رضادوست</w:t>
      </w:r>
      <w:r w:rsidRPr="00657196">
        <w:rPr>
          <w:rFonts w:ascii="Garamond" w:eastAsia="Batang" w:hAnsi="Garamond" w:cs="B Zar" w:hint="cs"/>
          <w:bCs/>
          <w:rtl/>
        </w:rPr>
        <w:t xml:space="preserve"> </w:t>
      </w:r>
      <w:r w:rsidR="00657196">
        <w:rPr>
          <w:rFonts w:ascii="Garamond" w:eastAsia="Batang" w:hAnsi="Garamond" w:cs="B Zar" w:hint="cs"/>
          <w:bCs/>
          <w:rtl/>
        </w:rPr>
        <w:t>(</w:t>
      </w:r>
      <w:r w:rsidR="00657196" w:rsidRPr="00B4060D">
        <w:t>k.rezadoost@scu.ac.ir</w:t>
      </w:r>
      <w:r w:rsidR="00657196">
        <w:rPr>
          <w:rFonts w:ascii="Garamond" w:eastAsia="Batang" w:hAnsi="Garamond" w:cs="B Zar" w:hint="cs"/>
          <w:bCs/>
          <w:rtl/>
        </w:rPr>
        <w:t>)</w:t>
      </w:r>
    </w:p>
    <w:p w:rsidR="009F2DBF" w:rsidRPr="003D34A5" w:rsidRDefault="00CF2365" w:rsidP="00CC1B2E">
      <w:pPr>
        <w:spacing w:before="100" w:beforeAutospacing="1" w:after="100" w:afterAutospacing="1"/>
        <w:jc w:val="both"/>
        <w:rPr>
          <w:rFonts w:ascii="Garamond" w:eastAsia="Batang" w:hAnsi="Garamond" w:cs="B Zar"/>
          <w:bCs/>
          <w:rtl/>
        </w:rPr>
      </w:pPr>
      <w:r w:rsidRPr="003D34A5">
        <w:rPr>
          <w:rFonts w:ascii="Garamond" w:eastAsia="Batang" w:hAnsi="Garamond" w:cs="B Zar" w:hint="cs"/>
          <w:bCs/>
          <w:rtl/>
        </w:rPr>
        <w:t>اهداف</w:t>
      </w:r>
      <w:r w:rsidR="00930A66" w:rsidRPr="003D34A5">
        <w:rPr>
          <w:rFonts w:ascii="Garamond" w:eastAsia="Batang" w:hAnsi="Garamond" w:cs="B Zar" w:hint="cs"/>
          <w:bCs/>
          <w:rtl/>
        </w:rPr>
        <w:t xml:space="preserve"> کلی</w:t>
      </w:r>
      <w:r w:rsidRPr="003D34A5">
        <w:rPr>
          <w:rFonts w:ascii="Garamond" w:eastAsia="Batang" w:hAnsi="Garamond" w:cs="B Zar" w:hint="cs"/>
          <w:bCs/>
          <w:rtl/>
        </w:rPr>
        <w:t xml:space="preserve"> درس</w:t>
      </w:r>
    </w:p>
    <w:p w:rsidR="00CF2365" w:rsidRPr="00B4060D" w:rsidRDefault="00CF2365" w:rsidP="00CC1B2E">
      <w:pPr>
        <w:pStyle w:val="ListParagraph"/>
        <w:numPr>
          <w:ilvl w:val="0"/>
          <w:numId w:val="10"/>
        </w:numPr>
        <w:tabs>
          <w:tab w:val="left" w:pos="1035"/>
        </w:tabs>
        <w:jc w:val="both"/>
        <w:rPr>
          <w:rFonts w:ascii="Garamond" w:eastAsia="Batang" w:hAnsi="Garamond" w:cs="B Zar"/>
          <w:b/>
          <w:rtl/>
        </w:rPr>
      </w:pPr>
      <w:r w:rsidRPr="00B4060D">
        <w:rPr>
          <w:rFonts w:ascii="Garamond" w:eastAsia="Batang" w:hAnsi="Garamond" w:cs="B Zar" w:hint="cs"/>
          <w:b/>
          <w:rtl/>
        </w:rPr>
        <w:t>درک و</w:t>
      </w:r>
      <w:r w:rsidR="001E4623" w:rsidRPr="00B4060D">
        <w:rPr>
          <w:rFonts w:ascii="Garamond" w:eastAsia="Batang" w:hAnsi="Garamond" w:cs="B Zar"/>
          <w:b/>
        </w:rPr>
        <w:t xml:space="preserve"> </w:t>
      </w:r>
      <w:r w:rsidRPr="00B4060D">
        <w:rPr>
          <w:rFonts w:ascii="Garamond" w:eastAsia="Batang" w:hAnsi="Garamond" w:cs="B Zar" w:hint="cs"/>
          <w:b/>
          <w:rtl/>
        </w:rPr>
        <w:t>فهم مجادلات جاری در اندیشه احتماعی معاصر</w:t>
      </w:r>
    </w:p>
    <w:p w:rsidR="00CF2365" w:rsidRPr="00B4060D" w:rsidRDefault="00CF2365" w:rsidP="00CC1B2E">
      <w:pPr>
        <w:pStyle w:val="ListParagraph"/>
        <w:numPr>
          <w:ilvl w:val="0"/>
          <w:numId w:val="10"/>
        </w:numPr>
        <w:tabs>
          <w:tab w:val="left" w:pos="1035"/>
        </w:tabs>
        <w:jc w:val="both"/>
        <w:rPr>
          <w:rFonts w:ascii="Garamond" w:eastAsia="Batang" w:hAnsi="Garamond" w:cs="B Zar"/>
          <w:b/>
          <w:rtl/>
        </w:rPr>
      </w:pPr>
      <w:r w:rsidRPr="00B4060D">
        <w:rPr>
          <w:rFonts w:ascii="Garamond" w:eastAsia="Batang" w:hAnsi="Garamond" w:cs="B Zar" w:hint="cs"/>
          <w:b/>
          <w:rtl/>
        </w:rPr>
        <w:t>هدایت دانشجویان به سوی آثار صاحب</w:t>
      </w:r>
      <w:r w:rsidRPr="00B4060D">
        <w:rPr>
          <w:rFonts w:ascii="Garamond" w:eastAsia="Batang" w:hAnsi="Garamond" w:cs="B Zar" w:hint="cs"/>
          <w:b/>
          <w:rtl/>
        </w:rPr>
        <w:softHyphen/>
        <w:t>نظران معاصر</w:t>
      </w:r>
    </w:p>
    <w:p w:rsidR="00CF2365" w:rsidRPr="00B4060D" w:rsidRDefault="00CF2365" w:rsidP="00CC1B2E">
      <w:pPr>
        <w:pStyle w:val="ListParagraph"/>
        <w:numPr>
          <w:ilvl w:val="0"/>
          <w:numId w:val="10"/>
        </w:numPr>
        <w:tabs>
          <w:tab w:val="left" w:pos="1035"/>
        </w:tabs>
        <w:jc w:val="both"/>
        <w:rPr>
          <w:rFonts w:ascii="Garamond" w:eastAsia="Batang" w:hAnsi="Garamond" w:cs="B Zar"/>
          <w:b/>
          <w:rtl/>
        </w:rPr>
      </w:pPr>
      <w:r w:rsidRPr="00B4060D">
        <w:rPr>
          <w:rFonts w:ascii="Garamond" w:eastAsia="Batang" w:hAnsi="Garamond" w:cs="B Zar" w:hint="cs"/>
          <w:b/>
          <w:rtl/>
        </w:rPr>
        <w:t>توجه انتقادی به شیوه</w:t>
      </w:r>
      <w:r w:rsidRPr="00B4060D">
        <w:rPr>
          <w:rFonts w:ascii="Garamond" w:eastAsia="Batang" w:hAnsi="Garamond" w:cs="B Zar" w:hint="cs"/>
          <w:b/>
          <w:rtl/>
        </w:rPr>
        <w:softHyphen/>
        <w:t>های مختلف نظریه</w:t>
      </w:r>
      <w:r w:rsidRPr="00B4060D">
        <w:rPr>
          <w:rFonts w:ascii="Garamond" w:eastAsia="Batang" w:hAnsi="Garamond" w:cs="B Zar" w:hint="cs"/>
          <w:b/>
          <w:rtl/>
        </w:rPr>
        <w:softHyphen/>
        <w:t>پردازی در نظریه</w:t>
      </w:r>
      <w:r w:rsidRPr="00B4060D">
        <w:rPr>
          <w:rFonts w:ascii="Garamond" w:eastAsia="Batang" w:hAnsi="Garamond" w:cs="B Zar" w:hint="cs"/>
          <w:b/>
          <w:rtl/>
        </w:rPr>
        <w:softHyphen/>
        <w:t>های معاصر</w:t>
      </w:r>
    </w:p>
    <w:p w:rsidR="00CF2365" w:rsidRPr="00930A66" w:rsidRDefault="00CF2365" w:rsidP="00930A66">
      <w:pPr>
        <w:pStyle w:val="ListParagraph"/>
        <w:numPr>
          <w:ilvl w:val="0"/>
          <w:numId w:val="10"/>
        </w:numPr>
        <w:tabs>
          <w:tab w:val="left" w:pos="1035"/>
        </w:tabs>
        <w:jc w:val="both"/>
        <w:rPr>
          <w:rFonts w:ascii="Garamond" w:eastAsia="Batang" w:hAnsi="Garamond" w:cs="B Zar"/>
          <w:b/>
          <w:rtl/>
        </w:rPr>
      </w:pPr>
      <w:r w:rsidRPr="00B4060D">
        <w:rPr>
          <w:rFonts w:ascii="Garamond" w:eastAsia="Batang" w:hAnsi="Garamond" w:cs="B Zar" w:hint="cs"/>
          <w:b/>
          <w:rtl/>
        </w:rPr>
        <w:t>بررسی کاربست</w:t>
      </w:r>
      <w:r w:rsidRPr="00B4060D">
        <w:rPr>
          <w:rFonts w:ascii="Garamond" w:eastAsia="Batang" w:hAnsi="Garamond" w:cs="B Zar" w:hint="cs"/>
          <w:b/>
          <w:rtl/>
        </w:rPr>
        <w:softHyphen/>
        <w:t>های نظریه</w:t>
      </w:r>
      <w:r w:rsidRPr="00B4060D">
        <w:rPr>
          <w:rFonts w:ascii="Garamond" w:eastAsia="Batang" w:hAnsi="Garamond" w:cs="B Zar" w:hint="cs"/>
          <w:b/>
          <w:rtl/>
        </w:rPr>
        <w:softHyphen/>
        <w:t>ها د</w:t>
      </w:r>
      <w:r w:rsidR="0001204F" w:rsidRPr="00B4060D">
        <w:rPr>
          <w:rFonts w:ascii="Garamond" w:eastAsia="Batang" w:hAnsi="Garamond" w:cs="B Zar" w:hint="cs"/>
          <w:b/>
          <w:rtl/>
        </w:rPr>
        <w:t>س</w:t>
      </w:r>
      <w:r w:rsidRPr="00B4060D">
        <w:rPr>
          <w:rFonts w:ascii="Garamond" w:eastAsia="Batang" w:hAnsi="Garamond" w:cs="B Zar" w:hint="cs"/>
          <w:b/>
          <w:rtl/>
        </w:rPr>
        <w:t>ر تحلیل امور</w:t>
      </w:r>
    </w:p>
    <w:p w:rsidR="00CF2365" w:rsidRPr="003D34A5" w:rsidRDefault="003D34A5" w:rsidP="00CC1B2E">
      <w:pPr>
        <w:spacing w:before="100" w:beforeAutospacing="1" w:after="100" w:afterAutospacing="1"/>
        <w:jc w:val="both"/>
        <w:rPr>
          <w:rFonts w:ascii="Garamond" w:eastAsia="Batang" w:hAnsi="Garamond" w:cs="B Zar"/>
          <w:bCs/>
          <w:rtl/>
        </w:rPr>
      </w:pPr>
      <w:r>
        <w:rPr>
          <w:rFonts w:ascii="Garamond" w:eastAsia="Batang" w:hAnsi="Garamond" w:cs="B Zar" w:hint="cs"/>
          <w:bCs/>
          <w:rtl/>
        </w:rPr>
        <w:t>تکالیف دانشجویان</w:t>
      </w:r>
    </w:p>
    <w:p w:rsidR="009A616D" w:rsidRPr="00B4060D" w:rsidRDefault="009A616D" w:rsidP="00F6438A">
      <w:pPr>
        <w:spacing w:before="100" w:beforeAutospacing="1" w:after="100" w:afterAutospacing="1"/>
        <w:jc w:val="both"/>
        <w:rPr>
          <w:rFonts w:cs="B Zar"/>
          <w:color w:val="000000" w:themeColor="text1"/>
          <w:kern w:val="36"/>
          <w:rtl/>
        </w:rPr>
      </w:pPr>
      <w:r w:rsidRPr="00B4060D">
        <w:rPr>
          <w:rFonts w:cs="B Zar" w:hint="cs"/>
          <w:b/>
          <w:bCs/>
          <w:color w:val="000000" w:themeColor="text1"/>
          <w:kern w:val="36"/>
          <w:rtl/>
        </w:rPr>
        <w:t>حضور</w:t>
      </w:r>
      <w:r w:rsidR="00F6438A" w:rsidRPr="00B4060D">
        <w:rPr>
          <w:rFonts w:cs="B Zar" w:hint="cs"/>
          <w:b/>
          <w:bCs/>
          <w:color w:val="000000" w:themeColor="text1"/>
          <w:kern w:val="36"/>
          <w:rtl/>
        </w:rPr>
        <w:t>.</w:t>
      </w:r>
      <w:r w:rsidRPr="00B4060D">
        <w:rPr>
          <w:rFonts w:cs="B Zar" w:hint="cs"/>
          <w:color w:val="000000" w:themeColor="text1"/>
          <w:kern w:val="36"/>
          <w:rtl/>
        </w:rPr>
        <w:t xml:space="preserve"> دانشجویان موظف</w:t>
      </w:r>
      <w:r w:rsidRPr="00B4060D">
        <w:rPr>
          <w:rFonts w:cs="B Zar" w:hint="cs"/>
          <w:color w:val="000000" w:themeColor="text1"/>
          <w:kern w:val="36"/>
          <w:rtl/>
        </w:rPr>
        <w:softHyphen/>
        <w:t>اند در تمامی جلسات درس حاضر باشند.</w:t>
      </w:r>
    </w:p>
    <w:p w:rsidR="009A616D" w:rsidRPr="00B4060D" w:rsidRDefault="009A616D" w:rsidP="00674D71">
      <w:pPr>
        <w:spacing w:before="100" w:beforeAutospacing="1" w:after="100" w:afterAutospacing="1"/>
        <w:jc w:val="both"/>
        <w:rPr>
          <w:rFonts w:cs="B Zar"/>
          <w:color w:val="000000" w:themeColor="text1"/>
          <w:kern w:val="36"/>
          <w:rtl/>
        </w:rPr>
      </w:pPr>
      <w:r w:rsidRPr="00B4060D">
        <w:rPr>
          <w:rFonts w:cs="B Zar" w:hint="cs"/>
          <w:b/>
          <w:bCs/>
          <w:color w:val="000000" w:themeColor="text1"/>
          <w:kern w:val="36"/>
          <w:rtl/>
        </w:rPr>
        <w:t>مشارکت در بحث</w:t>
      </w:r>
      <w:r w:rsidRPr="00B4060D">
        <w:rPr>
          <w:rFonts w:cs="B Zar" w:hint="cs"/>
          <w:color w:val="000000" w:themeColor="text1"/>
          <w:kern w:val="36"/>
          <w:rtl/>
        </w:rPr>
        <w:t>. شامل دو بخش شرکت در بحث</w:t>
      </w:r>
      <w:r w:rsidRPr="00B4060D">
        <w:rPr>
          <w:rFonts w:cs="B Zar" w:hint="cs"/>
          <w:color w:val="000000" w:themeColor="text1"/>
          <w:kern w:val="36"/>
          <w:rtl/>
        </w:rPr>
        <w:softHyphen/>
        <w:t>های کلاسی و ارائه گزارش م</w:t>
      </w:r>
      <w:r w:rsidR="00D44095" w:rsidRPr="00B4060D">
        <w:rPr>
          <w:rFonts w:cs="B Zar" w:hint="cs"/>
          <w:color w:val="000000" w:themeColor="text1"/>
          <w:kern w:val="36"/>
          <w:rtl/>
        </w:rPr>
        <w:t>طالعه هفتگی منابع</w:t>
      </w:r>
      <w:r w:rsidRPr="00B4060D">
        <w:rPr>
          <w:rFonts w:cs="B Zar" w:hint="cs"/>
          <w:color w:val="000000" w:themeColor="text1"/>
          <w:kern w:val="36"/>
          <w:rtl/>
        </w:rPr>
        <w:t xml:space="preserve"> </w:t>
      </w:r>
      <w:r w:rsidR="00B4060D">
        <w:rPr>
          <w:rFonts w:cs="B Zar" w:hint="cs"/>
          <w:color w:val="000000" w:themeColor="text1"/>
          <w:kern w:val="36"/>
          <w:rtl/>
        </w:rPr>
        <w:t>بصورت پاورپوینت</w:t>
      </w:r>
      <w:r w:rsidRPr="00B4060D">
        <w:rPr>
          <w:rFonts w:cs="B Zar" w:hint="cs"/>
          <w:color w:val="000000" w:themeColor="text1"/>
          <w:kern w:val="36"/>
          <w:rtl/>
        </w:rPr>
        <w:t xml:space="preserve"> است. </w:t>
      </w:r>
      <w:r w:rsidR="00167600" w:rsidRPr="00B4060D">
        <w:rPr>
          <w:rFonts w:cs="B Zar" w:hint="cs"/>
          <w:color w:val="000000" w:themeColor="text1"/>
          <w:kern w:val="36"/>
          <w:rtl/>
        </w:rPr>
        <w:t xml:space="preserve">همه دانشجویان گزارش مطالعه خود را باید قبل از شروع جلسه هفتگی </w:t>
      </w:r>
      <w:r w:rsidR="00674D71">
        <w:rPr>
          <w:rFonts w:cs="B Zar" w:hint="cs"/>
          <w:color w:val="000000" w:themeColor="text1"/>
          <w:kern w:val="36"/>
          <w:rtl/>
        </w:rPr>
        <w:t>ایمیل کنند.</w:t>
      </w:r>
    </w:p>
    <w:p w:rsidR="00F6438A" w:rsidRPr="0091523B" w:rsidRDefault="009A616D" w:rsidP="0091523B">
      <w:pPr>
        <w:spacing w:before="100" w:beforeAutospacing="1" w:after="100" w:afterAutospacing="1"/>
        <w:jc w:val="both"/>
        <w:rPr>
          <w:rFonts w:cs="B Zar"/>
          <w:color w:val="000000" w:themeColor="text1"/>
          <w:kern w:val="36"/>
          <w:rtl/>
        </w:rPr>
      </w:pPr>
      <w:r w:rsidRPr="00B4060D">
        <w:rPr>
          <w:rFonts w:cs="B Zar" w:hint="cs"/>
          <w:b/>
          <w:bCs/>
          <w:color w:val="000000" w:themeColor="text1"/>
          <w:kern w:val="36"/>
          <w:rtl/>
        </w:rPr>
        <w:t>خلاصه کتاب</w:t>
      </w:r>
      <w:r w:rsidRPr="00EA19D0">
        <w:rPr>
          <w:rFonts w:cs="B Zar" w:hint="cs"/>
          <w:b/>
          <w:bCs/>
          <w:color w:val="000000" w:themeColor="text1"/>
          <w:kern w:val="36"/>
          <w:rtl/>
        </w:rPr>
        <w:t>.</w:t>
      </w:r>
      <w:r w:rsidR="00552666" w:rsidRPr="00EA19D0">
        <w:rPr>
          <w:rFonts w:cs="B Zar" w:hint="cs"/>
          <w:b/>
          <w:bCs/>
          <w:color w:val="000000" w:themeColor="text1"/>
          <w:kern w:val="36"/>
          <w:rtl/>
        </w:rPr>
        <w:t xml:space="preserve"> و ترجمه متن:</w:t>
      </w:r>
      <w:r w:rsidR="00552666">
        <w:rPr>
          <w:rFonts w:cs="B Zar" w:hint="cs"/>
          <w:color w:val="000000" w:themeColor="text1"/>
          <w:kern w:val="36"/>
          <w:rtl/>
        </w:rPr>
        <w:t xml:space="preserve"> </w:t>
      </w:r>
      <w:r w:rsidRPr="00B4060D">
        <w:rPr>
          <w:rFonts w:cs="B Zar" w:hint="cs"/>
          <w:color w:val="000000" w:themeColor="text1"/>
          <w:kern w:val="36"/>
          <w:rtl/>
        </w:rPr>
        <w:t xml:space="preserve"> </w:t>
      </w:r>
      <w:r w:rsidRPr="00930A66">
        <w:rPr>
          <w:rFonts w:ascii="Garamond" w:eastAsia="Batang" w:hAnsi="Garamond" w:cs="B Zar" w:hint="cs"/>
          <w:b/>
          <w:rtl/>
        </w:rPr>
        <w:t xml:space="preserve">هر دانشجو موظف به انتخاب کتابی برای مرور و ارائه گزارش آن است. مرور کتاب </w:t>
      </w:r>
      <w:r w:rsidR="00F6438A" w:rsidRPr="00930A66">
        <w:rPr>
          <w:rFonts w:ascii="Garamond" w:eastAsia="Batang" w:hAnsi="Garamond" w:cs="B Zar" w:hint="cs"/>
          <w:b/>
          <w:rtl/>
        </w:rPr>
        <w:t>در</w:t>
      </w:r>
      <w:r w:rsidRPr="00930A66">
        <w:rPr>
          <w:rFonts w:ascii="Garamond" w:eastAsia="Batang" w:hAnsi="Garamond" w:cs="B Zar" w:hint="cs"/>
          <w:b/>
          <w:rtl/>
        </w:rPr>
        <w:t xml:space="preserve"> قالب پیشنهاد</w:t>
      </w:r>
      <w:r w:rsidR="00F6438A" w:rsidRPr="00930A66">
        <w:rPr>
          <w:rFonts w:ascii="Garamond" w:eastAsia="Batang" w:hAnsi="Garamond" w:cs="B Zar" w:hint="cs"/>
          <w:b/>
          <w:rtl/>
        </w:rPr>
        <w:t>ی</w:t>
      </w:r>
      <w:r w:rsidRPr="00930A66">
        <w:rPr>
          <w:rFonts w:ascii="Garamond" w:eastAsia="Batang" w:hAnsi="Garamond" w:cs="B Zar" w:hint="cs"/>
          <w:b/>
          <w:rtl/>
        </w:rPr>
        <w:t xml:space="preserve"> انجام می</w:t>
      </w:r>
      <w:r w:rsidRPr="00930A66">
        <w:rPr>
          <w:rFonts w:ascii="Garamond" w:eastAsia="Batang" w:hAnsi="Garamond" w:cs="B Zar" w:hint="cs"/>
          <w:b/>
          <w:rtl/>
        </w:rPr>
        <w:softHyphen/>
        <w:t xml:space="preserve">شود. دانشجویان باید کتابی از میان آثار اصلی نویسندگان </w:t>
      </w:r>
      <w:r w:rsidR="00D44095" w:rsidRPr="00930A66">
        <w:rPr>
          <w:rFonts w:ascii="Garamond" w:eastAsia="Batang" w:hAnsi="Garamond" w:cs="B Zar" w:hint="cs"/>
          <w:b/>
          <w:rtl/>
        </w:rPr>
        <w:t xml:space="preserve">مطرح را </w:t>
      </w:r>
      <w:r w:rsidR="007E2A38" w:rsidRPr="00930A66">
        <w:rPr>
          <w:rFonts w:ascii="Garamond" w:eastAsia="Batang" w:hAnsi="Garamond" w:cs="B Zar" w:hint="cs"/>
          <w:b/>
          <w:rtl/>
        </w:rPr>
        <w:t xml:space="preserve">(ترجیحا از میان منابعی که در سرفصل آمده است) </w:t>
      </w:r>
      <w:r w:rsidR="00D44095" w:rsidRPr="00930A66">
        <w:rPr>
          <w:rFonts w:ascii="Garamond" w:eastAsia="Batang" w:hAnsi="Garamond" w:cs="B Zar" w:hint="cs"/>
          <w:b/>
          <w:rtl/>
        </w:rPr>
        <w:t>انتخاب کنند</w:t>
      </w:r>
      <w:r w:rsidR="00D44095" w:rsidRPr="00B4060D">
        <w:rPr>
          <w:rFonts w:cs="B Zar" w:hint="cs"/>
          <w:color w:val="000000" w:themeColor="text1"/>
          <w:kern w:val="36"/>
          <w:rtl/>
        </w:rPr>
        <w:t xml:space="preserve">. </w:t>
      </w:r>
    </w:p>
    <w:p w:rsidR="00167600" w:rsidRPr="00BA5428" w:rsidRDefault="00167600" w:rsidP="00CC1B2E">
      <w:pPr>
        <w:spacing w:before="100" w:beforeAutospacing="1" w:after="100" w:afterAutospacing="1"/>
        <w:jc w:val="both"/>
        <w:rPr>
          <w:rFonts w:ascii="Garamond" w:eastAsia="Batang" w:hAnsi="Garamond" w:cs="B Zar"/>
          <w:bCs/>
          <w:rtl/>
        </w:rPr>
      </w:pPr>
      <w:r w:rsidRPr="00BA5428">
        <w:rPr>
          <w:rFonts w:ascii="Garamond" w:eastAsia="Batang" w:hAnsi="Garamond" w:cs="B Zar" w:hint="cs"/>
          <w:bCs/>
          <w:rtl/>
        </w:rPr>
        <w:t>نحوه ارزیابی دانشجویان</w:t>
      </w:r>
    </w:p>
    <w:tbl>
      <w:tblPr>
        <w:tblStyle w:val="TableGrid"/>
        <w:tblW w:w="8433" w:type="dxa"/>
        <w:shd w:val="clear" w:color="auto" w:fill="FFFFFF" w:themeFill="background1"/>
        <w:tblLook w:val="04A0" w:firstRow="1" w:lastRow="0" w:firstColumn="1" w:lastColumn="0" w:noHBand="0" w:noVBand="1"/>
      </w:tblPr>
      <w:tblGrid>
        <w:gridCol w:w="1241"/>
        <w:gridCol w:w="5961"/>
        <w:gridCol w:w="1231"/>
      </w:tblGrid>
      <w:tr w:rsidR="00167600" w:rsidRPr="00B4060D" w:rsidTr="003B1CDC">
        <w:trPr>
          <w:trHeight w:val="431"/>
        </w:trPr>
        <w:tc>
          <w:tcPr>
            <w:tcW w:w="1241" w:type="dxa"/>
            <w:shd w:val="clear" w:color="auto" w:fill="BFBFBF" w:themeFill="background1" w:themeFillShade="BF"/>
          </w:tcPr>
          <w:p w:rsidR="00167600" w:rsidRPr="00B4060D" w:rsidRDefault="00167600" w:rsidP="00CC1B2E">
            <w:pPr>
              <w:jc w:val="center"/>
              <w:rPr>
                <w:rFonts w:cs="B Zar"/>
                <w:b/>
                <w:bCs/>
              </w:rPr>
            </w:pPr>
            <w:r w:rsidRPr="00B4060D">
              <w:rPr>
                <w:rFonts w:cs="B Zar" w:hint="cs"/>
                <w:b/>
                <w:bCs/>
                <w:rtl/>
              </w:rPr>
              <w:t>نمره</w:t>
            </w:r>
          </w:p>
        </w:tc>
        <w:tc>
          <w:tcPr>
            <w:tcW w:w="7192" w:type="dxa"/>
            <w:gridSpan w:val="2"/>
            <w:shd w:val="clear" w:color="auto" w:fill="BFBFBF" w:themeFill="background1" w:themeFillShade="BF"/>
          </w:tcPr>
          <w:p w:rsidR="00167600" w:rsidRPr="00B4060D" w:rsidRDefault="00167600" w:rsidP="00CC1B2E">
            <w:pPr>
              <w:jc w:val="lowKashida"/>
              <w:rPr>
                <w:rFonts w:cs="B Zar"/>
                <w:b/>
                <w:bCs/>
              </w:rPr>
            </w:pPr>
            <w:r w:rsidRPr="00B4060D">
              <w:rPr>
                <w:rFonts w:cs="B Zar" w:hint="cs"/>
                <w:b/>
                <w:bCs/>
                <w:rtl/>
              </w:rPr>
              <w:t>محور ارزیابی</w:t>
            </w:r>
          </w:p>
        </w:tc>
      </w:tr>
      <w:tr w:rsidR="00167600" w:rsidRPr="00B4060D" w:rsidTr="003B1CDC">
        <w:trPr>
          <w:trHeight w:val="431"/>
        </w:trPr>
        <w:tc>
          <w:tcPr>
            <w:tcW w:w="1241" w:type="dxa"/>
            <w:shd w:val="clear" w:color="auto" w:fill="auto"/>
          </w:tcPr>
          <w:p w:rsidR="00167600" w:rsidRPr="00B4060D" w:rsidRDefault="003B1CDC" w:rsidP="00CC1B2E">
            <w:pPr>
              <w:jc w:val="center"/>
              <w:rPr>
                <w:rFonts w:cs="B Zar"/>
              </w:rPr>
            </w:pPr>
            <w:r w:rsidRPr="00B4060D">
              <w:rPr>
                <w:rFonts w:cs="B Zar" w:hint="cs"/>
                <w:rtl/>
              </w:rPr>
              <w:t>3</w:t>
            </w:r>
          </w:p>
        </w:tc>
        <w:tc>
          <w:tcPr>
            <w:tcW w:w="5961" w:type="dxa"/>
            <w:shd w:val="clear" w:color="auto" w:fill="auto"/>
          </w:tcPr>
          <w:p w:rsidR="00167600" w:rsidRPr="00B4060D" w:rsidRDefault="00167600" w:rsidP="00CC1B2E">
            <w:pPr>
              <w:jc w:val="lowKashida"/>
              <w:rPr>
                <w:rFonts w:cs="B Zar"/>
              </w:rPr>
            </w:pPr>
            <w:r w:rsidRPr="00B4060D">
              <w:rPr>
                <w:rFonts w:cs="B Zar" w:hint="cs"/>
                <w:rtl/>
              </w:rPr>
              <w:t>مشارکت در بحث</w:t>
            </w:r>
            <w:r w:rsidRPr="00B4060D">
              <w:rPr>
                <w:rFonts w:cs="B Zar" w:hint="cs"/>
                <w:rtl/>
              </w:rPr>
              <w:softHyphen/>
              <w:t>های کلاس</w:t>
            </w:r>
          </w:p>
        </w:tc>
        <w:tc>
          <w:tcPr>
            <w:tcW w:w="1231" w:type="dxa"/>
            <w:vMerge w:val="restart"/>
            <w:shd w:val="clear" w:color="auto" w:fill="auto"/>
          </w:tcPr>
          <w:p w:rsidR="00167600" w:rsidRPr="00B4060D" w:rsidRDefault="00167600" w:rsidP="00CC1B2E">
            <w:pPr>
              <w:jc w:val="lowKashida"/>
              <w:rPr>
                <w:rFonts w:cs="B Zar"/>
              </w:rPr>
            </w:pPr>
            <w:r w:rsidRPr="00B4060D">
              <w:rPr>
                <w:rFonts w:cs="B Zar" w:hint="cs"/>
                <w:rtl/>
              </w:rPr>
              <w:t>مشارکت</w:t>
            </w:r>
          </w:p>
        </w:tc>
      </w:tr>
      <w:tr w:rsidR="00167600" w:rsidRPr="00B4060D" w:rsidTr="003B1CDC">
        <w:trPr>
          <w:trHeight w:val="431"/>
        </w:trPr>
        <w:tc>
          <w:tcPr>
            <w:tcW w:w="1241" w:type="dxa"/>
            <w:shd w:val="clear" w:color="auto" w:fill="BFBFBF" w:themeFill="background1" w:themeFillShade="BF"/>
          </w:tcPr>
          <w:p w:rsidR="00167600" w:rsidRPr="00B4060D" w:rsidRDefault="00EE5521" w:rsidP="00CC1B2E">
            <w:pPr>
              <w:jc w:val="center"/>
              <w:rPr>
                <w:rFonts w:cs="B Zar"/>
              </w:rPr>
            </w:pPr>
            <w:r w:rsidRPr="00B4060D">
              <w:rPr>
                <w:rFonts w:cs="B Zar" w:hint="cs"/>
                <w:rtl/>
              </w:rPr>
              <w:t>2</w:t>
            </w:r>
          </w:p>
        </w:tc>
        <w:tc>
          <w:tcPr>
            <w:tcW w:w="5961" w:type="dxa"/>
            <w:shd w:val="clear" w:color="auto" w:fill="BFBFBF" w:themeFill="background1" w:themeFillShade="BF"/>
          </w:tcPr>
          <w:p w:rsidR="00167600" w:rsidRPr="00B4060D" w:rsidRDefault="0001204F" w:rsidP="00CC1B2E">
            <w:pPr>
              <w:jc w:val="lowKashida"/>
              <w:rPr>
                <w:rFonts w:cs="B Zar"/>
              </w:rPr>
            </w:pPr>
            <w:r w:rsidRPr="00B4060D">
              <w:rPr>
                <w:rFonts w:cs="B Zar" w:hint="cs"/>
                <w:rtl/>
              </w:rPr>
              <w:t>ارائه تکلیف بصورت پاورپوینت</w:t>
            </w:r>
          </w:p>
        </w:tc>
        <w:tc>
          <w:tcPr>
            <w:tcW w:w="1231" w:type="dxa"/>
            <w:vMerge/>
            <w:shd w:val="clear" w:color="auto" w:fill="FFFFFF" w:themeFill="background1"/>
          </w:tcPr>
          <w:p w:rsidR="00167600" w:rsidRPr="00B4060D" w:rsidRDefault="00167600" w:rsidP="00CC1B2E">
            <w:pPr>
              <w:jc w:val="lowKashida"/>
              <w:rPr>
                <w:rFonts w:cs="B Zar"/>
              </w:rPr>
            </w:pPr>
          </w:p>
        </w:tc>
      </w:tr>
      <w:tr w:rsidR="00167600" w:rsidRPr="00B4060D" w:rsidTr="003B1CDC">
        <w:trPr>
          <w:trHeight w:val="431"/>
        </w:trPr>
        <w:tc>
          <w:tcPr>
            <w:tcW w:w="1241" w:type="dxa"/>
            <w:shd w:val="clear" w:color="auto" w:fill="FFFFFF" w:themeFill="background1"/>
          </w:tcPr>
          <w:p w:rsidR="00167600" w:rsidRPr="00B4060D" w:rsidRDefault="003B1CDC" w:rsidP="00CC1B2E">
            <w:pPr>
              <w:jc w:val="center"/>
              <w:rPr>
                <w:rFonts w:cs="B Zar"/>
              </w:rPr>
            </w:pPr>
            <w:r w:rsidRPr="00B4060D">
              <w:rPr>
                <w:rFonts w:cs="B Zar" w:hint="cs"/>
                <w:rtl/>
              </w:rPr>
              <w:t>3</w:t>
            </w:r>
          </w:p>
        </w:tc>
        <w:tc>
          <w:tcPr>
            <w:tcW w:w="7192" w:type="dxa"/>
            <w:gridSpan w:val="2"/>
            <w:shd w:val="clear" w:color="auto" w:fill="FFFFFF" w:themeFill="background1"/>
          </w:tcPr>
          <w:p w:rsidR="00167600" w:rsidRPr="00B4060D" w:rsidRDefault="0001204F" w:rsidP="00CC1B2E">
            <w:pPr>
              <w:jc w:val="lowKashida"/>
              <w:rPr>
                <w:rFonts w:cs="B Zar"/>
              </w:rPr>
            </w:pPr>
            <w:r w:rsidRPr="00B4060D">
              <w:rPr>
                <w:rFonts w:cs="B Zar" w:hint="cs"/>
                <w:rtl/>
              </w:rPr>
              <w:t>ترجمه متن تخصصی</w:t>
            </w:r>
          </w:p>
        </w:tc>
      </w:tr>
      <w:tr w:rsidR="00167600" w:rsidRPr="00B4060D" w:rsidTr="003B1CDC">
        <w:trPr>
          <w:trHeight w:val="431"/>
        </w:trPr>
        <w:tc>
          <w:tcPr>
            <w:tcW w:w="1241" w:type="dxa"/>
            <w:shd w:val="clear" w:color="auto" w:fill="FFFFFF" w:themeFill="background1"/>
          </w:tcPr>
          <w:p w:rsidR="00167600" w:rsidRPr="00B4060D" w:rsidRDefault="0001204F" w:rsidP="00CC1B2E">
            <w:pPr>
              <w:jc w:val="center"/>
              <w:rPr>
                <w:rFonts w:cs="B Zar"/>
              </w:rPr>
            </w:pPr>
            <w:r w:rsidRPr="00B4060D">
              <w:rPr>
                <w:rFonts w:cs="B Zar" w:hint="cs"/>
                <w:rtl/>
              </w:rPr>
              <w:t>12</w:t>
            </w:r>
          </w:p>
        </w:tc>
        <w:tc>
          <w:tcPr>
            <w:tcW w:w="7192" w:type="dxa"/>
            <w:gridSpan w:val="2"/>
            <w:shd w:val="clear" w:color="auto" w:fill="FFFFFF" w:themeFill="background1"/>
          </w:tcPr>
          <w:p w:rsidR="00167600" w:rsidRPr="00B4060D" w:rsidRDefault="00167600" w:rsidP="00CC1B2E">
            <w:pPr>
              <w:jc w:val="lowKashida"/>
              <w:rPr>
                <w:rFonts w:cs="B Zar"/>
                <w:rtl/>
              </w:rPr>
            </w:pPr>
            <w:r w:rsidRPr="00B4060D">
              <w:rPr>
                <w:rFonts w:cs="B Zar" w:hint="cs"/>
                <w:rtl/>
              </w:rPr>
              <w:t>امتحان پایان ترم</w:t>
            </w:r>
          </w:p>
        </w:tc>
      </w:tr>
      <w:tr w:rsidR="00167600" w:rsidRPr="00B4060D" w:rsidTr="003B1CDC">
        <w:trPr>
          <w:trHeight w:val="431"/>
        </w:trPr>
        <w:tc>
          <w:tcPr>
            <w:tcW w:w="1241" w:type="dxa"/>
            <w:shd w:val="clear" w:color="auto" w:fill="BFBFBF" w:themeFill="background1" w:themeFillShade="BF"/>
          </w:tcPr>
          <w:p w:rsidR="00167600" w:rsidRPr="00B4060D" w:rsidRDefault="00EE5521" w:rsidP="00CC1B2E">
            <w:pPr>
              <w:jc w:val="center"/>
              <w:rPr>
                <w:rFonts w:cs="B Zar"/>
                <w:rtl/>
              </w:rPr>
            </w:pPr>
            <w:r w:rsidRPr="00B4060D">
              <w:rPr>
                <w:rFonts w:cs="B Zar" w:hint="cs"/>
                <w:rtl/>
              </w:rPr>
              <w:t>20</w:t>
            </w:r>
          </w:p>
        </w:tc>
        <w:tc>
          <w:tcPr>
            <w:tcW w:w="7192" w:type="dxa"/>
            <w:gridSpan w:val="2"/>
            <w:shd w:val="clear" w:color="auto" w:fill="BFBFBF" w:themeFill="background1" w:themeFillShade="BF"/>
          </w:tcPr>
          <w:p w:rsidR="00167600" w:rsidRPr="00B4060D" w:rsidRDefault="00167600" w:rsidP="00CC1B2E">
            <w:pPr>
              <w:jc w:val="lowKashida"/>
              <w:rPr>
                <w:rFonts w:cs="B Zar"/>
                <w:rtl/>
              </w:rPr>
            </w:pPr>
            <w:r w:rsidRPr="00B4060D">
              <w:rPr>
                <w:rFonts w:cs="B Zar" w:hint="cs"/>
                <w:rtl/>
              </w:rPr>
              <w:t>جمع</w:t>
            </w:r>
          </w:p>
        </w:tc>
      </w:tr>
    </w:tbl>
    <w:p w:rsidR="00266131" w:rsidRPr="00B4060D" w:rsidRDefault="00266131" w:rsidP="00CC1B2E">
      <w:pPr>
        <w:jc w:val="lowKashida"/>
        <w:rPr>
          <w:rFonts w:cs="B Zar"/>
          <w:b/>
          <w:bCs/>
          <w:color w:val="7030A0"/>
          <w:lang w:bidi="fa-IR"/>
        </w:rPr>
      </w:pPr>
    </w:p>
    <w:p w:rsidR="00266131" w:rsidRDefault="00266131" w:rsidP="00CC1B2E">
      <w:pPr>
        <w:jc w:val="lowKashida"/>
        <w:rPr>
          <w:rFonts w:cs="B Zar"/>
          <w:b/>
          <w:bCs/>
          <w:color w:val="7030A0"/>
          <w:rtl/>
          <w:lang w:bidi="fa-IR"/>
        </w:rPr>
      </w:pPr>
    </w:p>
    <w:p w:rsidR="0091523B" w:rsidRDefault="0091523B" w:rsidP="00CC1B2E">
      <w:pPr>
        <w:jc w:val="lowKashida"/>
        <w:rPr>
          <w:rFonts w:cs="B Zar"/>
          <w:b/>
          <w:bCs/>
          <w:color w:val="7030A0"/>
          <w:rtl/>
          <w:lang w:bidi="fa-IR"/>
        </w:rPr>
      </w:pPr>
    </w:p>
    <w:p w:rsidR="00BA5428" w:rsidRDefault="00BA5428" w:rsidP="00CC1B2E">
      <w:pPr>
        <w:jc w:val="lowKashida"/>
        <w:rPr>
          <w:rFonts w:cs="B Zar"/>
          <w:b/>
          <w:bCs/>
          <w:color w:val="7030A0"/>
          <w:rtl/>
          <w:lang w:bidi="fa-IR"/>
        </w:rPr>
      </w:pPr>
    </w:p>
    <w:p w:rsidR="00BA5428" w:rsidRDefault="00BA5428" w:rsidP="00CC1B2E">
      <w:pPr>
        <w:jc w:val="lowKashida"/>
        <w:rPr>
          <w:rFonts w:cs="B Zar"/>
          <w:b/>
          <w:bCs/>
          <w:color w:val="7030A0"/>
          <w:rtl/>
          <w:lang w:bidi="fa-IR"/>
        </w:rPr>
      </w:pPr>
    </w:p>
    <w:p w:rsidR="00BA5428" w:rsidRDefault="00BA5428" w:rsidP="00CC1B2E">
      <w:pPr>
        <w:jc w:val="lowKashida"/>
        <w:rPr>
          <w:rFonts w:cs="B Zar"/>
          <w:b/>
          <w:bCs/>
          <w:color w:val="7030A0"/>
          <w:rtl/>
          <w:lang w:bidi="fa-IR"/>
        </w:rPr>
      </w:pPr>
    </w:p>
    <w:p w:rsidR="0091523B" w:rsidRDefault="0091523B" w:rsidP="00CC1B2E">
      <w:pPr>
        <w:jc w:val="lowKashida"/>
        <w:rPr>
          <w:rFonts w:cs="B Zar"/>
          <w:b/>
          <w:bCs/>
          <w:color w:val="7030A0"/>
          <w:rtl/>
          <w:lang w:bidi="fa-IR"/>
        </w:rPr>
      </w:pPr>
    </w:p>
    <w:p w:rsidR="0091523B" w:rsidRPr="00B4060D" w:rsidRDefault="0091523B" w:rsidP="00CC1B2E">
      <w:pPr>
        <w:jc w:val="lowKashida"/>
        <w:rPr>
          <w:rFonts w:cs="B Zar"/>
          <w:b/>
          <w:bCs/>
          <w:color w:val="7030A0"/>
          <w:lang w:bidi="fa-IR"/>
        </w:rPr>
      </w:pPr>
    </w:p>
    <w:p w:rsidR="009F2DBF" w:rsidRPr="001707BE" w:rsidRDefault="00095F15" w:rsidP="00CC1B2E">
      <w:pPr>
        <w:jc w:val="lowKashida"/>
        <w:rPr>
          <w:rFonts w:ascii="Calibri" w:eastAsia="Calibri" w:hAnsi="Calibri" w:cs="B Lotus"/>
          <w:b/>
          <w:bCs/>
          <w:spacing w:val="-20"/>
          <w:sz w:val="26"/>
          <w:szCs w:val="26"/>
          <w:rtl/>
          <w:lang w:bidi="fa-IR"/>
        </w:rPr>
      </w:pPr>
      <w:r w:rsidRPr="001707BE">
        <w:rPr>
          <w:rFonts w:ascii="Calibri" w:eastAsia="Calibri" w:hAnsi="Calibri" w:cs="B Lotus" w:hint="cs"/>
          <w:b/>
          <w:bCs/>
          <w:spacing w:val="-20"/>
          <w:sz w:val="26"/>
          <w:szCs w:val="26"/>
          <w:rtl/>
          <w:lang w:bidi="fa-IR"/>
        </w:rPr>
        <w:lastRenderedPageBreak/>
        <w:t>برنامه جلسات</w:t>
      </w:r>
      <w:r w:rsidR="00BA5428" w:rsidRPr="001707BE">
        <w:rPr>
          <w:rFonts w:ascii="Calibri" w:eastAsia="Calibri" w:hAnsi="Calibri" w:cs="B Lotus" w:hint="cs"/>
          <w:b/>
          <w:bCs/>
          <w:spacing w:val="-20"/>
          <w:sz w:val="26"/>
          <w:szCs w:val="26"/>
          <w:rtl/>
          <w:lang w:bidi="fa-IR"/>
        </w:rPr>
        <w:t xml:space="preserve"> هفتگی</w:t>
      </w:r>
    </w:p>
    <w:p w:rsidR="007B5BEA" w:rsidRPr="001707BE" w:rsidRDefault="007B5BEA"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جلسه اول</w:t>
      </w:r>
      <w:r w:rsidR="003B02F2" w:rsidRPr="001707BE">
        <w:rPr>
          <w:rFonts w:ascii="Calibri" w:eastAsia="Calibri" w:hAnsi="Calibri" w:cs="B Lotus" w:hint="cs"/>
          <w:b/>
          <w:bCs/>
          <w:spacing w:val="-20"/>
          <w:sz w:val="28"/>
          <w:szCs w:val="28"/>
          <w:highlight w:val="yellow"/>
          <w:rtl/>
          <w:lang w:bidi="fa-IR"/>
        </w:rPr>
        <w:t xml:space="preserve"> و دوم</w:t>
      </w:r>
    </w:p>
    <w:p w:rsidR="007B5BEA" w:rsidRPr="001707BE" w:rsidRDefault="007B5BEA" w:rsidP="000C21F4">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(6/11/98)</w:t>
      </w:r>
      <w:r w:rsidR="00A74283">
        <w:rPr>
          <w:rFonts w:ascii="Calibri" w:eastAsia="Calibri" w:hAnsi="Calibri" w:cs="B Lotus" w:hint="cs"/>
          <w:b/>
          <w:bCs/>
          <w:spacing w:val="-20"/>
          <w:sz w:val="28"/>
          <w:szCs w:val="28"/>
          <w:highlight w:val="yellow"/>
          <w:rtl/>
          <w:lang w:bidi="fa-IR"/>
        </w:rPr>
        <w:t xml:space="preserve"> و </w:t>
      </w:r>
      <w:r w:rsidR="000C21F4" w:rsidRPr="001707BE">
        <w:rPr>
          <w:rFonts w:ascii="Calibri" w:eastAsia="Calibri" w:hAnsi="Calibri" w:cs="B Lotus" w:hint="cs"/>
          <w:b/>
          <w:bCs/>
          <w:spacing w:val="-20"/>
          <w:sz w:val="28"/>
          <w:szCs w:val="28"/>
          <w:highlight w:val="yellow"/>
          <w:rtl/>
          <w:lang w:bidi="fa-IR"/>
        </w:rPr>
        <w:t>(</w:t>
      </w:r>
      <w:r w:rsidR="000C21F4">
        <w:rPr>
          <w:rFonts w:ascii="Calibri" w:eastAsia="Calibri" w:hAnsi="Calibri" w:cs="B Lotus" w:hint="cs"/>
          <w:b/>
          <w:bCs/>
          <w:spacing w:val="-20"/>
          <w:sz w:val="28"/>
          <w:szCs w:val="28"/>
          <w:highlight w:val="yellow"/>
          <w:rtl/>
          <w:lang w:bidi="fa-IR"/>
        </w:rPr>
        <w:t>13</w:t>
      </w:r>
      <w:r w:rsidR="000C21F4" w:rsidRPr="001707BE">
        <w:rPr>
          <w:rFonts w:ascii="Calibri" w:eastAsia="Calibri" w:hAnsi="Calibri" w:cs="B Lotus" w:hint="cs"/>
          <w:b/>
          <w:bCs/>
          <w:spacing w:val="-20"/>
          <w:sz w:val="28"/>
          <w:szCs w:val="28"/>
          <w:highlight w:val="yellow"/>
          <w:rtl/>
          <w:lang w:bidi="fa-IR"/>
        </w:rPr>
        <w:t>/11/98)</w:t>
      </w:r>
      <w:r w:rsidR="000C21F4">
        <w:rPr>
          <w:rFonts w:ascii="Calibri" w:eastAsia="Calibri" w:hAnsi="Calibri" w:cs="B Lotus" w:hint="cs"/>
          <w:b/>
          <w:bCs/>
          <w:spacing w:val="-20"/>
          <w:sz w:val="28"/>
          <w:szCs w:val="28"/>
          <w:highlight w:val="yellow"/>
          <w:rtl/>
          <w:lang w:bidi="fa-IR"/>
        </w:rPr>
        <w:t xml:space="preserve"> </w:t>
      </w:r>
    </w:p>
    <w:p w:rsidR="007B5BEA" w:rsidRPr="001707BE" w:rsidRDefault="007B5BEA"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موضوع جلسه:  نقد دیدگاه</w:t>
      </w:r>
      <w:r w:rsidRPr="001707BE">
        <w:rPr>
          <w:rFonts w:ascii="Calibri" w:eastAsia="Calibri" w:hAnsi="Calibri" w:cs="B Lotus"/>
          <w:b/>
          <w:bCs/>
          <w:spacing w:val="-20"/>
          <w:sz w:val="28"/>
          <w:szCs w:val="28"/>
          <w:highlight w:val="yellow"/>
          <w:rtl/>
          <w:lang w:bidi="fa-IR"/>
        </w:rPr>
        <w:t xml:space="preserve"> ابن خلدون </w:t>
      </w:r>
    </w:p>
    <w:p w:rsidR="007B5BEA" w:rsidRPr="007B5BEA" w:rsidRDefault="007B5BEA" w:rsidP="001707BE">
      <w:pPr>
        <w:jc w:val="center"/>
        <w:rPr>
          <w:rFonts w:ascii="Calibri" w:eastAsia="Calibri" w:hAnsi="Calibri" w:cs="B Karim"/>
          <w:spacing w:val="-20"/>
          <w:sz w:val="32"/>
          <w:szCs w:val="32"/>
          <w:rtl/>
          <w:lang w:bidi="fa-IR"/>
        </w:rPr>
      </w:pPr>
      <w:r w:rsidRPr="001707BE">
        <w:rPr>
          <w:rFonts w:ascii="Calibri" w:eastAsia="Calibri" w:hAnsi="Calibri" w:cs="B Lotus" w:hint="cs"/>
          <w:b/>
          <w:bCs/>
          <w:spacing w:val="-20"/>
          <w:sz w:val="28"/>
          <w:szCs w:val="28"/>
          <w:highlight w:val="yellow"/>
          <w:rtl/>
          <w:lang w:bidi="fa-IR"/>
        </w:rPr>
        <w:t>شرح فعالیتها:</w:t>
      </w:r>
      <w:r w:rsidRPr="007B5BEA">
        <w:rPr>
          <w:rFonts w:ascii="Calibri" w:eastAsia="Calibri" w:hAnsi="Calibri" w:cs="B Karim" w:hint="cs"/>
          <w:spacing w:val="-20"/>
          <w:sz w:val="32"/>
          <w:szCs w:val="32"/>
          <w:rtl/>
          <w:lang w:bidi="fa-IR"/>
        </w:rPr>
        <w:t xml:space="preserve"> </w:t>
      </w:r>
    </w:p>
    <w:p w:rsidR="00770558" w:rsidRDefault="00770558" w:rsidP="004121C7">
      <w:pPr>
        <w:spacing w:line="360" w:lineRule="exact"/>
        <w:jc w:val="both"/>
        <w:rPr>
          <w:rFonts w:ascii="Calibri" w:eastAsia="Calibri" w:hAnsi="Calibri" w:cs="B Lotus"/>
          <w:spacing w:val="-20"/>
          <w:sz w:val="26"/>
          <w:szCs w:val="26"/>
          <w:rtl/>
          <w:lang w:bidi="fa-IR"/>
        </w:rPr>
      </w:pPr>
      <w:r>
        <w:rPr>
          <w:rFonts w:ascii="Calibri" w:eastAsia="Calibri" w:hAnsi="Calibri" w:cs="B Lotus" w:hint="cs"/>
          <w:spacing w:val="-20"/>
          <w:sz w:val="26"/>
          <w:szCs w:val="26"/>
          <w:rtl/>
          <w:lang w:bidi="fa-IR"/>
        </w:rPr>
        <w:t>انتظار می رود با توجه به جایگاه ابن خلدون در جامعه شناسی دو جلسه از فرایند آموزش نقد نظریه ها به آرا و افکار وی اختصاص یابد.</w:t>
      </w:r>
    </w:p>
    <w:p w:rsidR="00770558" w:rsidRPr="00770558" w:rsidRDefault="00770558" w:rsidP="00770558">
      <w:pPr>
        <w:jc w:val="both"/>
        <w:rPr>
          <w:rFonts w:ascii="Calibri" w:eastAsia="Calibri" w:hAnsi="Calibri" w:cs="B Nazanin"/>
          <w:sz w:val="26"/>
          <w:szCs w:val="26"/>
          <w:rtl/>
          <w:lang w:bidi="fa-IR"/>
        </w:rPr>
      </w:pPr>
      <w:r w:rsidRPr="00EE0799">
        <w:rPr>
          <w:rFonts w:cs="B Nazanin" w:hint="cs"/>
          <w:sz w:val="26"/>
          <w:szCs w:val="26"/>
          <w:rtl/>
          <w:lang w:bidi="fa-IR"/>
        </w:rPr>
        <w:t>ابن</w:t>
      </w:r>
      <w:r w:rsidRPr="00EE0799">
        <w:rPr>
          <w:rFonts w:cs="B Nazanin"/>
          <w:sz w:val="26"/>
          <w:szCs w:val="26"/>
          <w:rtl/>
          <w:lang w:bidi="fa-IR"/>
        </w:rPr>
        <w:softHyphen/>
      </w:r>
      <w:r w:rsidRPr="00EE0799">
        <w:rPr>
          <w:rFonts w:cs="B Nazanin" w:hint="cs"/>
          <w:sz w:val="26"/>
          <w:szCs w:val="26"/>
          <w:rtl/>
          <w:lang w:bidi="fa-IR"/>
        </w:rPr>
        <w:t>خلدون یکی از بزرگترین متفکران تمدن اسلامی بوده که در زمینه</w:t>
      </w:r>
      <w:r w:rsidRPr="00EE0799">
        <w:rPr>
          <w:rFonts w:cs="B Nazanin" w:hint="cs"/>
          <w:sz w:val="26"/>
          <w:szCs w:val="26"/>
          <w:rtl/>
          <w:lang w:bidi="fa-IR"/>
        </w:rPr>
        <w:softHyphen/>
        <w:t>های گوناگونِ علمی همچون تاریخ، جامعه</w:t>
      </w:r>
      <w:r w:rsidRPr="00EE0799">
        <w:rPr>
          <w:rFonts w:cs="B Nazanin" w:hint="cs"/>
          <w:sz w:val="26"/>
          <w:szCs w:val="26"/>
          <w:rtl/>
          <w:lang w:bidi="fa-IR"/>
        </w:rPr>
        <w:softHyphen/>
        <w:t>شناسی، سیاست و حقوق، فردی سرآمد به شمار می</w:t>
      </w:r>
      <w:r w:rsidRPr="00EE0799">
        <w:rPr>
          <w:rFonts w:cs="B Nazanin" w:hint="cs"/>
          <w:sz w:val="26"/>
          <w:szCs w:val="26"/>
          <w:rtl/>
          <w:lang w:bidi="fa-IR"/>
        </w:rPr>
        <w:softHyphen/>
        <w:t>آمده است. وی سعی کرده که با شناخت جوامع کوچ</w:t>
      </w:r>
      <w:r w:rsidRPr="00EE0799">
        <w:rPr>
          <w:rFonts w:cs="B Nazanin" w:hint="cs"/>
          <w:sz w:val="26"/>
          <w:szCs w:val="26"/>
          <w:rtl/>
          <w:lang w:bidi="fa-IR"/>
        </w:rPr>
        <w:softHyphen/>
        <w:t>نشین و یکجانشین، ساختار اجتماعی و مناسبات آن</w:t>
      </w:r>
      <w:r w:rsidRPr="00EE0799">
        <w:rPr>
          <w:rFonts w:cs="B Nazanin" w:hint="cs"/>
          <w:sz w:val="26"/>
          <w:szCs w:val="26"/>
          <w:rtl/>
          <w:lang w:bidi="fa-IR"/>
        </w:rPr>
        <w:softHyphen/>
        <w:t>ها با یکدیگر، الگویی در دگرگونی و تطّور زندگی در گذار از کوچ</w:t>
      </w:r>
      <w:r w:rsidRPr="00EE0799">
        <w:rPr>
          <w:rFonts w:cs="B Nazanin" w:hint="cs"/>
          <w:sz w:val="26"/>
          <w:szCs w:val="26"/>
          <w:rtl/>
          <w:lang w:bidi="fa-IR"/>
        </w:rPr>
        <w:softHyphen/>
        <w:t xml:space="preserve">نشینی به یکجانشینی ارائه دهد. </w:t>
      </w:r>
      <w:r w:rsidRPr="00770558">
        <w:rPr>
          <w:rFonts w:ascii="Tahoma" w:hAnsi="Tahoma" w:cs="B Nazanin" w:hint="cs"/>
          <w:color w:val="333333"/>
          <w:sz w:val="26"/>
          <w:szCs w:val="26"/>
          <w:rtl/>
        </w:rPr>
        <w:t>کانون توجه ابن</w:t>
      </w:r>
      <w:r w:rsidRPr="00770558">
        <w:rPr>
          <w:rFonts w:ascii="Tahoma" w:hAnsi="Tahoma" w:cs="B Nazanin"/>
          <w:color w:val="333333"/>
          <w:sz w:val="26"/>
          <w:szCs w:val="26"/>
          <w:rtl/>
        </w:rPr>
        <w:softHyphen/>
      </w:r>
      <w:r w:rsidRPr="00770558">
        <w:rPr>
          <w:rFonts w:ascii="Tahoma" w:hAnsi="Tahoma" w:cs="B Nazanin" w:hint="cs"/>
          <w:color w:val="333333"/>
          <w:sz w:val="26"/>
          <w:szCs w:val="26"/>
          <w:rtl/>
        </w:rPr>
        <w:t>خلدون در بوجود آمدن، نوع و کیفیّات جوامع انسانی بر محورهای جغرافیایی(طبیعت</w:t>
      </w:r>
      <w:r w:rsidRPr="00770558">
        <w:rPr>
          <w:rFonts w:ascii="Tahoma" w:hAnsi="Tahoma" w:cs="B Nazanin" w:hint="cs"/>
          <w:color w:val="333333"/>
          <w:sz w:val="26"/>
          <w:szCs w:val="26"/>
          <w:rtl/>
          <w:lang w:bidi="fa-IR"/>
        </w:rPr>
        <w:t xml:space="preserve"> و اقلیم</w:t>
      </w:r>
      <w:r w:rsidRPr="00770558">
        <w:rPr>
          <w:rFonts w:ascii="Tahoma" w:hAnsi="Tahoma" w:cs="B Nazanin" w:hint="cs"/>
          <w:color w:val="333333"/>
          <w:sz w:val="26"/>
          <w:szCs w:val="26"/>
          <w:rtl/>
        </w:rPr>
        <w:t>)، اقتصادی(معاش) و عصبیت می</w:t>
      </w:r>
      <w:r w:rsidRPr="00770558">
        <w:rPr>
          <w:rFonts w:ascii="Tahoma" w:hAnsi="Tahoma" w:cs="B Nazanin" w:hint="cs"/>
          <w:color w:val="333333"/>
          <w:sz w:val="26"/>
          <w:szCs w:val="26"/>
          <w:rtl/>
        </w:rPr>
        <w:softHyphen/>
        <w:t>باشد</w:t>
      </w:r>
      <w:r>
        <w:rPr>
          <w:rFonts w:ascii="Tahoma" w:hAnsi="Tahoma" w:cs="B Nazanin" w:hint="cs"/>
          <w:color w:val="333333"/>
          <w:sz w:val="26"/>
          <w:szCs w:val="26"/>
          <w:rtl/>
        </w:rPr>
        <w:t>.</w:t>
      </w:r>
    </w:p>
    <w:p w:rsidR="007B5BEA" w:rsidRPr="0091523B" w:rsidRDefault="007B5BEA" w:rsidP="004121C7">
      <w:pPr>
        <w:spacing w:line="360" w:lineRule="exact"/>
        <w:jc w:val="both"/>
        <w:rPr>
          <w:rFonts w:ascii="Calibri" w:eastAsia="Calibri" w:hAnsi="Calibri" w:cs="B Lotus"/>
          <w:spacing w:val="-20"/>
          <w:sz w:val="26"/>
          <w:szCs w:val="26"/>
          <w:rtl/>
          <w:lang w:bidi="fa-IR"/>
        </w:rPr>
      </w:pPr>
      <w:r w:rsidRPr="0091523B">
        <w:rPr>
          <w:rFonts w:ascii="Calibri" w:eastAsia="Calibri" w:hAnsi="Calibri" w:cs="B Lotus" w:hint="cs"/>
          <w:spacing w:val="-20"/>
          <w:sz w:val="26"/>
          <w:szCs w:val="26"/>
          <w:rtl/>
          <w:lang w:bidi="fa-IR"/>
        </w:rPr>
        <w:t xml:space="preserve">با توجه به اینکه دانشجویان در مقطع دکتری تحصیل می کنند انتظار می رود راجع به محورهای اصلی دیدگاه ابن خلدون مطالعه کنند. </w:t>
      </w:r>
      <w:r w:rsidR="00DD2E13">
        <w:rPr>
          <w:rFonts w:ascii="Calibri" w:eastAsia="Calibri" w:hAnsi="Calibri" w:cs="B Lotus" w:hint="cs"/>
          <w:spacing w:val="-20"/>
          <w:sz w:val="26"/>
          <w:szCs w:val="26"/>
          <w:rtl/>
          <w:lang w:bidi="fa-IR"/>
        </w:rPr>
        <w:t xml:space="preserve">همچنین </w:t>
      </w:r>
      <w:r w:rsidRPr="0091523B">
        <w:rPr>
          <w:rFonts w:ascii="Calibri" w:eastAsia="Calibri" w:hAnsi="Calibri" w:cs="B Lotus" w:hint="cs"/>
          <w:spacing w:val="-20"/>
          <w:sz w:val="26"/>
          <w:szCs w:val="26"/>
          <w:rtl/>
          <w:lang w:bidi="fa-IR"/>
        </w:rPr>
        <w:t>نکات زیر در کلاس مورد توجه قرار می گیرد:</w:t>
      </w:r>
    </w:p>
    <w:p w:rsidR="00A71423" w:rsidRPr="0091523B" w:rsidRDefault="00A71423" w:rsidP="004121C7">
      <w:pPr>
        <w:numPr>
          <w:ilvl w:val="0"/>
          <w:numId w:val="14"/>
        </w:numPr>
        <w:jc w:val="both"/>
        <w:rPr>
          <w:rFonts w:ascii="Calibri" w:eastAsia="Calibri" w:hAnsi="Calibri" w:cs="B Lotus"/>
          <w:spacing w:val="-20"/>
          <w:sz w:val="26"/>
          <w:szCs w:val="26"/>
          <w:lang w:bidi="fa-IR"/>
        </w:rPr>
      </w:pPr>
      <w:r w:rsidRPr="0091523B">
        <w:rPr>
          <w:rFonts w:ascii="Calibri" w:eastAsia="Calibri" w:hAnsi="Calibri" w:cs="B Lotus" w:hint="cs"/>
          <w:spacing w:val="-20"/>
          <w:sz w:val="26"/>
          <w:szCs w:val="26"/>
          <w:rtl/>
          <w:lang w:bidi="fa-IR"/>
        </w:rPr>
        <w:t>ابن</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خلدون</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برای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کشف</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علت‌هایی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بود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که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باعث</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ظهور</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یا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سقوط</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حکومت‌ها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می‌شد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سعی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داشت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عواملی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که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در</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این</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تغییرات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اثرگذار</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است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را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بشناسد</w:t>
      </w:r>
      <w:r w:rsidRPr="0091523B">
        <w:rPr>
          <w:rFonts w:ascii="Calibri" w:eastAsia="Calibri" w:hAnsi="Calibri" w:cs="B Lotus"/>
          <w:spacing w:val="-20"/>
          <w:sz w:val="26"/>
          <w:szCs w:val="26"/>
          <w:lang w:bidi="fa-IR"/>
        </w:rPr>
        <w:t>.</w:t>
      </w:r>
    </w:p>
    <w:p w:rsidR="00A71423" w:rsidRPr="0091523B" w:rsidRDefault="00A71423" w:rsidP="004121C7">
      <w:pPr>
        <w:numPr>
          <w:ilvl w:val="0"/>
          <w:numId w:val="14"/>
        </w:numPr>
        <w:jc w:val="both"/>
        <w:rPr>
          <w:rFonts w:ascii="Calibri" w:eastAsia="Calibri" w:hAnsi="Calibri" w:cs="B Lotus"/>
          <w:spacing w:val="-20"/>
          <w:sz w:val="26"/>
          <w:szCs w:val="26"/>
          <w:lang w:bidi="fa-IR"/>
        </w:rPr>
      </w:pPr>
      <w:r w:rsidRPr="0091523B">
        <w:rPr>
          <w:rFonts w:ascii="Calibri" w:eastAsia="Calibri" w:hAnsi="Calibri" w:cs="B Lotus"/>
          <w:spacing w:val="-20"/>
          <w:sz w:val="26"/>
          <w:szCs w:val="26"/>
          <w:rtl/>
          <w:lang w:bidi="fa-IR"/>
        </w:rPr>
        <w:t>واقع‌گرایی انسان‌شناسی</w:t>
      </w:r>
      <w:r w:rsidRPr="0091523B">
        <w:rPr>
          <w:rFonts w:ascii="Calibri" w:eastAsia="Calibri" w:hAnsi="Calibri" w:cs="B Lotus"/>
          <w:spacing w:val="-20"/>
          <w:sz w:val="26"/>
          <w:szCs w:val="26"/>
          <w:lang w:bidi="fa-IR"/>
        </w:rPr>
        <w:t xml:space="preserve">: </w:t>
      </w:r>
      <w:r w:rsidRPr="0091523B">
        <w:rPr>
          <w:rFonts w:ascii="Calibri" w:eastAsia="Calibri" w:hAnsi="Calibri" w:cs="B Lotus"/>
          <w:spacing w:val="-20"/>
          <w:sz w:val="26"/>
          <w:szCs w:val="26"/>
          <w:rtl/>
          <w:lang w:bidi="fa-IR"/>
        </w:rPr>
        <w:t>ابن خلدون در آغاز سعی می‌کند آنچه از حوادث و رویدادها را کشف کرده، به خصلت‌های مشترک انسان و غریزه او نیز نسبت دهد. او معتقد است انسان موجودی اجتماعی، طبیعی، تاریخی، فرهنگی، سیاسی و اقتصادی است</w:t>
      </w:r>
      <w:r w:rsidRPr="0091523B">
        <w:rPr>
          <w:rFonts w:ascii="Calibri" w:eastAsia="Calibri" w:hAnsi="Calibri" w:cs="B Lotus"/>
          <w:spacing w:val="-20"/>
          <w:sz w:val="26"/>
          <w:szCs w:val="26"/>
          <w:lang w:bidi="fa-IR"/>
        </w:rPr>
        <w:t>.</w:t>
      </w:r>
    </w:p>
    <w:p w:rsidR="00A71423" w:rsidRPr="0091523B" w:rsidRDefault="00A71423" w:rsidP="004121C7">
      <w:pPr>
        <w:numPr>
          <w:ilvl w:val="0"/>
          <w:numId w:val="14"/>
        </w:numPr>
        <w:jc w:val="both"/>
        <w:rPr>
          <w:rFonts w:ascii="Calibri" w:eastAsia="Calibri" w:hAnsi="Calibri" w:cs="B Lotus"/>
          <w:spacing w:val="-20"/>
          <w:sz w:val="26"/>
          <w:szCs w:val="26"/>
          <w:lang w:bidi="fa-IR"/>
        </w:rPr>
      </w:pPr>
      <w:r w:rsidRPr="0091523B">
        <w:rPr>
          <w:rFonts w:ascii="Calibri" w:eastAsia="Calibri" w:hAnsi="Calibri" w:cs="B Lotus"/>
          <w:spacing w:val="-20"/>
          <w:sz w:val="26"/>
          <w:szCs w:val="26"/>
          <w:rtl/>
          <w:lang w:bidi="fa-IR"/>
        </w:rPr>
        <w:t>واقع‌گرایی جامعه‌شناسی</w:t>
      </w:r>
      <w:r w:rsidRPr="0091523B">
        <w:rPr>
          <w:rFonts w:ascii="Calibri" w:eastAsia="Calibri" w:hAnsi="Calibri" w:cs="B Lotus"/>
          <w:spacing w:val="-20"/>
          <w:sz w:val="26"/>
          <w:szCs w:val="26"/>
          <w:lang w:bidi="fa-IR"/>
        </w:rPr>
        <w:t xml:space="preserve">: </w:t>
      </w:r>
      <w:r w:rsidRPr="0091523B">
        <w:rPr>
          <w:rFonts w:ascii="Calibri" w:eastAsia="Calibri" w:hAnsi="Calibri" w:cs="B Lotus"/>
          <w:spacing w:val="-20"/>
          <w:sz w:val="26"/>
          <w:szCs w:val="26"/>
          <w:rtl/>
          <w:lang w:bidi="fa-IR"/>
        </w:rPr>
        <w:t>ابن خلدون درصدد بود وجود اجتماعی و تاریخی تمدن ۵۰۰ ساله</w:t>
      </w:r>
      <w:r w:rsidRPr="0091523B">
        <w:rPr>
          <w:rFonts w:eastAsia="Calibri" w:hint="cs"/>
          <w:spacing w:val="-20"/>
          <w:sz w:val="26"/>
          <w:szCs w:val="26"/>
          <w:rtl/>
          <w:lang w:bidi="fa-IR"/>
        </w:rPr>
        <w:t>ٔ</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عربی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را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درک</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کند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از</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دید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جامعه‌شناسانه،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گزارش‌های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تاریخی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را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تجربه</w:t>
      </w:r>
      <w:r w:rsidR="008643F8">
        <w:rPr>
          <w:rFonts w:eastAsia="Calibri" w:hint="cs"/>
          <w:spacing w:val="-20"/>
          <w:sz w:val="26"/>
          <w:szCs w:val="26"/>
          <w:rtl/>
          <w:lang w:bidi="fa-IR"/>
        </w:rPr>
        <w:t xml:space="preserve"> </w:t>
      </w:r>
      <w:r w:rsidRPr="0091523B">
        <w:rPr>
          <w:rFonts w:ascii="Calibri" w:eastAsia="Calibri" w:hAnsi="Calibri" w:cs="B Lotus" w:hint="cs"/>
          <w:spacing w:val="-20"/>
          <w:sz w:val="26"/>
          <w:szCs w:val="26"/>
          <w:rtl/>
          <w:lang w:bidi="fa-IR"/>
        </w:rPr>
        <w:t>فلسفی</w:t>
      </w:r>
      <w:r w:rsidRPr="0091523B">
        <w:rPr>
          <w:rFonts w:ascii="Calibri" w:eastAsia="Calibri" w:hAnsi="Calibri" w:cs="B Lotus"/>
          <w:spacing w:val="-20"/>
          <w:sz w:val="26"/>
          <w:szCs w:val="26"/>
          <w:rtl/>
          <w:lang w:bidi="fa-IR"/>
        </w:rPr>
        <w:t xml:space="preserve"> ترکیب کند</w:t>
      </w:r>
      <w:r w:rsidRPr="0091523B">
        <w:rPr>
          <w:rFonts w:ascii="Calibri" w:eastAsia="Calibri" w:hAnsi="Calibri" w:cs="B Lotus"/>
          <w:spacing w:val="-20"/>
          <w:sz w:val="26"/>
          <w:szCs w:val="26"/>
          <w:lang w:bidi="fa-IR"/>
        </w:rPr>
        <w:t>.</w:t>
      </w:r>
    </w:p>
    <w:p w:rsidR="00A71423" w:rsidRPr="0091523B" w:rsidRDefault="00A71423" w:rsidP="004121C7">
      <w:pPr>
        <w:numPr>
          <w:ilvl w:val="0"/>
          <w:numId w:val="14"/>
        </w:numPr>
        <w:jc w:val="both"/>
        <w:rPr>
          <w:rFonts w:ascii="Calibri" w:eastAsia="Calibri" w:hAnsi="Calibri" w:cs="B Lotus"/>
          <w:spacing w:val="-20"/>
          <w:sz w:val="26"/>
          <w:szCs w:val="26"/>
          <w:lang w:bidi="fa-IR"/>
        </w:rPr>
      </w:pPr>
      <w:r w:rsidRPr="0091523B">
        <w:rPr>
          <w:rFonts w:ascii="Calibri" w:eastAsia="Calibri" w:hAnsi="Calibri" w:cs="B Lotus"/>
          <w:spacing w:val="-20"/>
          <w:sz w:val="26"/>
          <w:szCs w:val="26"/>
          <w:rtl/>
          <w:lang w:bidi="fa-IR"/>
        </w:rPr>
        <w:t>واقع‌گرایی روان‌شناختی</w:t>
      </w:r>
      <w:r w:rsidRPr="0091523B">
        <w:rPr>
          <w:rFonts w:ascii="Calibri" w:eastAsia="Calibri" w:hAnsi="Calibri" w:cs="B Lotus"/>
          <w:spacing w:val="-20"/>
          <w:sz w:val="26"/>
          <w:szCs w:val="26"/>
          <w:lang w:bidi="fa-IR"/>
        </w:rPr>
        <w:t xml:space="preserve">: </w:t>
      </w:r>
      <w:r w:rsidRPr="0091523B">
        <w:rPr>
          <w:rFonts w:ascii="Calibri" w:eastAsia="Calibri" w:hAnsi="Calibri" w:cs="B Lotus"/>
          <w:spacing w:val="-20"/>
          <w:sz w:val="26"/>
          <w:szCs w:val="26"/>
          <w:rtl/>
          <w:lang w:bidi="fa-IR"/>
        </w:rPr>
        <w:t>کتاب مقدمه از تحلیل‌های جامعه‌شناسی با ویژگی روان‌شناختی بسیار بهره برده‌است. ابن خلدون براساس موضوع پژوهشی که داشته از روانشناسی‌های مختلف بهره برده‌است. مثلاً: روان‌شناسی سیاسی، اخلاقی، اقتصادی و فرهنگی</w:t>
      </w:r>
      <w:r w:rsidRPr="0091523B">
        <w:rPr>
          <w:rFonts w:ascii="Calibri" w:eastAsia="Calibri" w:hAnsi="Calibri" w:cs="B Lotus"/>
          <w:spacing w:val="-20"/>
          <w:sz w:val="26"/>
          <w:szCs w:val="26"/>
          <w:lang w:bidi="fa-IR"/>
        </w:rPr>
        <w:t>.</w:t>
      </w:r>
    </w:p>
    <w:p w:rsidR="00A71423" w:rsidRPr="0091523B" w:rsidRDefault="00A71423" w:rsidP="004121C7">
      <w:pPr>
        <w:numPr>
          <w:ilvl w:val="0"/>
          <w:numId w:val="14"/>
        </w:numPr>
        <w:jc w:val="both"/>
        <w:rPr>
          <w:rFonts w:ascii="Calibri" w:eastAsia="Calibri" w:hAnsi="Calibri" w:cs="B Lotus"/>
          <w:spacing w:val="-20"/>
          <w:sz w:val="26"/>
          <w:szCs w:val="26"/>
          <w:lang w:bidi="fa-IR"/>
        </w:rPr>
      </w:pPr>
      <w:r w:rsidRPr="0091523B">
        <w:rPr>
          <w:rFonts w:ascii="Calibri" w:eastAsia="Calibri" w:hAnsi="Calibri" w:cs="B Lotus"/>
          <w:spacing w:val="-20"/>
          <w:sz w:val="26"/>
          <w:szCs w:val="26"/>
          <w:rtl/>
          <w:lang w:bidi="fa-IR"/>
        </w:rPr>
        <w:t>رویکرد انتقادی</w:t>
      </w:r>
      <w:r w:rsidRPr="0091523B">
        <w:rPr>
          <w:rFonts w:ascii="Calibri" w:eastAsia="Calibri" w:hAnsi="Calibri" w:cs="B Lotus"/>
          <w:spacing w:val="-20"/>
          <w:sz w:val="26"/>
          <w:szCs w:val="26"/>
          <w:lang w:bidi="fa-IR"/>
        </w:rPr>
        <w:t xml:space="preserve">: </w:t>
      </w:r>
      <w:r w:rsidRPr="0091523B">
        <w:rPr>
          <w:rFonts w:ascii="Calibri" w:eastAsia="Calibri" w:hAnsi="Calibri" w:cs="B Lotus"/>
          <w:spacing w:val="-20"/>
          <w:sz w:val="26"/>
          <w:szCs w:val="26"/>
          <w:rtl/>
          <w:lang w:bidi="fa-IR"/>
        </w:rPr>
        <w:t>مستنداتِ نقدهای او به این صورت است: ارجاع به نقشه‌های جغرافیایی برای ادعاهای مختلف، ارجاع به تجربه‌های شخصی، ارجاع به شعر، نامه‌های موجود برای حل اختلافات مربوط به نسب، بعید شمردن برخی رفتارها، بحث بر سر معتبر بودن برخی منابع، ارجاع دادن جعل شده‌های مدعیان به دسیسه‌ها و توطئه‌ها</w:t>
      </w:r>
      <w:r w:rsidRPr="0091523B">
        <w:rPr>
          <w:rFonts w:ascii="Calibri" w:eastAsia="Calibri" w:hAnsi="Calibri" w:cs="B Lotus"/>
          <w:spacing w:val="-20"/>
          <w:sz w:val="26"/>
          <w:szCs w:val="26"/>
          <w:lang w:bidi="fa-IR"/>
        </w:rPr>
        <w:t>.</w:t>
      </w:r>
    </w:p>
    <w:p w:rsidR="00A71423" w:rsidRPr="003B02F2" w:rsidRDefault="00A71423" w:rsidP="004121C7">
      <w:pPr>
        <w:numPr>
          <w:ilvl w:val="0"/>
          <w:numId w:val="14"/>
        </w:numPr>
        <w:jc w:val="both"/>
        <w:rPr>
          <w:rFonts w:ascii="Calibri" w:eastAsia="Calibri" w:hAnsi="Calibri" w:cs="B Karim"/>
          <w:spacing w:val="-20"/>
          <w:sz w:val="32"/>
          <w:szCs w:val="32"/>
          <w:lang w:bidi="fa-IR"/>
        </w:rPr>
      </w:pPr>
      <w:r w:rsidRPr="0091523B">
        <w:rPr>
          <w:rFonts w:ascii="Calibri" w:eastAsia="Calibri" w:hAnsi="Calibri" w:cs="B Lotus"/>
          <w:spacing w:val="-20"/>
          <w:sz w:val="26"/>
          <w:szCs w:val="26"/>
          <w:rtl/>
          <w:lang w:bidi="fa-IR"/>
        </w:rPr>
        <w:t>رویکرد تحلیل و تبینی</w:t>
      </w:r>
      <w:r w:rsidRPr="0091523B">
        <w:rPr>
          <w:rFonts w:ascii="Calibri" w:eastAsia="Calibri" w:hAnsi="Calibri" w:cs="B Lotus"/>
          <w:spacing w:val="-20"/>
          <w:sz w:val="26"/>
          <w:szCs w:val="26"/>
          <w:lang w:bidi="fa-IR"/>
        </w:rPr>
        <w:t xml:space="preserve">: </w:t>
      </w:r>
      <w:r w:rsidRPr="0091523B">
        <w:rPr>
          <w:rFonts w:ascii="Calibri" w:eastAsia="Calibri" w:hAnsi="Calibri" w:cs="B Lotus"/>
          <w:spacing w:val="-20"/>
          <w:sz w:val="26"/>
          <w:szCs w:val="26"/>
          <w:rtl/>
          <w:lang w:bidi="fa-IR"/>
        </w:rPr>
        <w:t>ابن خلدون یکی از مشکلات و فقدان‌های تاریخ‌نگاری را عدم توجه به رابطه</w:t>
      </w:r>
      <w:r w:rsidRPr="0091523B">
        <w:rPr>
          <w:rFonts w:eastAsia="Calibri" w:hint="cs"/>
          <w:spacing w:val="-20"/>
          <w:sz w:val="26"/>
          <w:szCs w:val="26"/>
          <w:rtl/>
          <w:lang w:bidi="fa-IR"/>
        </w:rPr>
        <w:t>ٔ</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علت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معلولی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می‌داند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موارد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دیگری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نیز</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مثل</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اعتقاد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علت،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تلاش</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برای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شناخت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جوامع،</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تلاش</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برای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کشف</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قانون</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روابط،</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توجه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جنبه</w:t>
      </w:r>
      <w:r w:rsidRPr="0091523B">
        <w:rPr>
          <w:rFonts w:eastAsia="Calibri" w:hint="cs"/>
          <w:spacing w:val="-20"/>
          <w:sz w:val="26"/>
          <w:szCs w:val="26"/>
          <w:rtl/>
          <w:lang w:bidi="fa-IR"/>
        </w:rPr>
        <w:t>ٔ</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پویشی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اجتماع،</w:t>
      </w:r>
      <w:r w:rsidRPr="0091523B">
        <w:rPr>
          <w:rFonts w:ascii="Calibri" w:eastAsia="Calibri" w:hAnsi="Calibri" w:cs="B Lotus"/>
          <w:spacing w:val="-20"/>
          <w:sz w:val="26"/>
          <w:szCs w:val="26"/>
          <w:rtl/>
          <w:lang w:bidi="fa-IR"/>
        </w:rPr>
        <w:t xml:space="preserve"> تجربه </w:t>
      </w:r>
      <w:r w:rsidRPr="0091523B">
        <w:rPr>
          <w:rFonts w:ascii="Calibri" w:eastAsia="Calibri" w:hAnsi="Calibri" w:cs="B Lotus" w:hint="cs"/>
          <w:spacing w:val="-20"/>
          <w:sz w:val="26"/>
          <w:szCs w:val="26"/>
          <w:rtl/>
          <w:lang w:bidi="fa-IR"/>
        </w:rPr>
        <w:t>ملموس</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وقایع</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تصور</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آن‌ها،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بهره‌گیری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از</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استدلال،</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نتیجه‌گیری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براساس</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قواعدی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خاص</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کلی،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رعایت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بی‌طرفی،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اعتقاد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چند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لایه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بودن</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پدیده‌ها</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و</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اعتقاد</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به</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اثرگذاری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طبیعت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بر</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انسان</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نیز</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دارای</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اهمیت</w:t>
      </w:r>
      <w:r w:rsidRPr="0091523B">
        <w:rPr>
          <w:rFonts w:ascii="Calibri" w:eastAsia="Calibri" w:hAnsi="Calibri" w:cs="B Lotus"/>
          <w:spacing w:val="-20"/>
          <w:sz w:val="26"/>
          <w:szCs w:val="26"/>
          <w:rtl/>
          <w:lang w:bidi="fa-IR"/>
        </w:rPr>
        <w:t xml:space="preserve"> </w:t>
      </w:r>
      <w:r w:rsidRPr="0091523B">
        <w:rPr>
          <w:rFonts w:ascii="Calibri" w:eastAsia="Calibri" w:hAnsi="Calibri" w:cs="B Lotus" w:hint="cs"/>
          <w:spacing w:val="-20"/>
          <w:sz w:val="26"/>
          <w:szCs w:val="26"/>
          <w:rtl/>
          <w:lang w:bidi="fa-IR"/>
        </w:rPr>
        <w:t>اس</w:t>
      </w:r>
      <w:r w:rsidRPr="0091523B">
        <w:rPr>
          <w:rFonts w:ascii="Calibri" w:eastAsia="Calibri" w:hAnsi="Calibri" w:cs="B Lotus"/>
          <w:spacing w:val="-20"/>
          <w:sz w:val="26"/>
          <w:szCs w:val="26"/>
          <w:rtl/>
          <w:lang w:bidi="fa-IR"/>
        </w:rPr>
        <w:t>ت</w:t>
      </w:r>
      <w:r w:rsidR="003B02F2">
        <w:rPr>
          <w:rFonts w:ascii="Calibri" w:eastAsia="Calibri" w:hAnsi="Calibri" w:cs="B Lotus" w:hint="cs"/>
          <w:spacing w:val="-20"/>
          <w:sz w:val="26"/>
          <w:szCs w:val="26"/>
          <w:rtl/>
          <w:lang w:bidi="fa-IR"/>
        </w:rPr>
        <w:t>.</w:t>
      </w:r>
    </w:p>
    <w:p w:rsidR="00A71423" w:rsidRDefault="00A71423" w:rsidP="00CC1B2E">
      <w:pPr>
        <w:jc w:val="lowKashida"/>
        <w:rPr>
          <w:rFonts w:cs="B Zar"/>
          <w:b/>
          <w:bCs/>
          <w:color w:val="7030A0"/>
          <w:rtl/>
          <w:lang w:bidi="fa-IR"/>
        </w:rPr>
      </w:pPr>
    </w:p>
    <w:p w:rsidR="006870F0" w:rsidRPr="001707BE" w:rsidRDefault="006870F0"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 xml:space="preserve">جلسه </w:t>
      </w:r>
      <w:r w:rsidR="00D141EA" w:rsidRPr="001707BE">
        <w:rPr>
          <w:rFonts w:ascii="Calibri" w:eastAsia="Calibri" w:hAnsi="Calibri" w:cs="B Lotus" w:hint="cs"/>
          <w:b/>
          <w:bCs/>
          <w:spacing w:val="-20"/>
          <w:sz w:val="28"/>
          <w:szCs w:val="28"/>
          <w:highlight w:val="yellow"/>
          <w:rtl/>
          <w:lang w:bidi="fa-IR"/>
        </w:rPr>
        <w:t>سوم و چهارم</w:t>
      </w:r>
    </w:p>
    <w:p w:rsidR="006870F0" w:rsidRPr="001707BE" w:rsidRDefault="006870F0" w:rsidP="000C259C">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w:t>
      </w:r>
      <w:r w:rsidR="00EB31CA">
        <w:rPr>
          <w:rFonts w:ascii="Calibri" w:eastAsia="Calibri" w:hAnsi="Calibri" w:cs="B Lotus" w:hint="cs"/>
          <w:b/>
          <w:bCs/>
          <w:spacing w:val="-20"/>
          <w:sz w:val="28"/>
          <w:szCs w:val="28"/>
          <w:highlight w:val="yellow"/>
          <w:rtl/>
          <w:lang w:bidi="fa-IR"/>
        </w:rPr>
        <w:t>20</w:t>
      </w:r>
      <w:r w:rsidRPr="001707BE">
        <w:rPr>
          <w:rFonts w:ascii="Calibri" w:eastAsia="Calibri" w:hAnsi="Calibri" w:cs="B Lotus" w:hint="cs"/>
          <w:b/>
          <w:bCs/>
          <w:spacing w:val="-20"/>
          <w:sz w:val="28"/>
          <w:szCs w:val="28"/>
          <w:highlight w:val="yellow"/>
          <w:rtl/>
          <w:lang w:bidi="fa-IR"/>
        </w:rPr>
        <w:t>/11/98)</w:t>
      </w:r>
      <w:r w:rsidR="00EB31CA" w:rsidRPr="00EB31CA">
        <w:rPr>
          <w:rFonts w:ascii="Calibri" w:eastAsia="Calibri" w:hAnsi="Calibri" w:cs="B Lotus" w:hint="cs"/>
          <w:b/>
          <w:bCs/>
          <w:spacing w:val="-20"/>
          <w:sz w:val="28"/>
          <w:szCs w:val="28"/>
          <w:highlight w:val="yellow"/>
          <w:rtl/>
          <w:lang w:bidi="fa-IR"/>
        </w:rPr>
        <w:t xml:space="preserve"> </w:t>
      </w:r>
      <w:r w:rsidR="00EB31CA">
        <w:rPr>
          <w:rFonts w:ascii="Calibri" w:eastAsia="Calibri" w:hAnsi="Calibri" w:cs="B Lotus" w:hint="cs"/>
          <w:b/>
          <w:bCs/>
          <w:spacing w:val="-20"/>
          <w:sz w:val="28"/>
          <w:szCs w:val="28"/>
          <w:highlight w:val="yellow"/>
          <w:rtl/>
          <w:lang w:bidi="fa-IR"/>
        </w:rPr>
        <w:t xml:space="preserve">و </w:t>
      </w:r>
      <w:r w:rsidR="00EB31CA" w:rsidRPr="001707BE">
        <w:rPr>
          <w:rFonts w:ascii="Calibri" w:eastAsia="Calibri" w:hAnsi="Calibri" w:cs="B Lotus" w:hint="cs"/>
          <w:b/>
          <w:bCs/>
          <w:spacing w:val="-20"/>
          <w:sz w:val="28"/>
          <w:szCs w:val="28"/>
          <w:highlight w:val="yellow"/>
          <w:rtl/>
          <w:lang w:bidi="fa-IR"/>
        </w:rPr>
        <w:t>(</w:t>
      </w:r>
      <w:r w:rsidR="00EB31CA">
        <w:rPr>
          <w:rFonts w:ascii="Calibri" w:eastAsia="Calibri" w:hAnsi="Calibri" w:cs="B Lotus" w:hint="cs"/>
          <w:b/>
          <w:bCs/>
          <w:spacing w:val="-20"/>
          <w:sz w:val="28"/>
          <w:szCs w:val="28"/>
          <w:highlight w:val="yellow"/>
          <w:rtl/>
          <w:lang w:bidi="fa-IR"/>
        </w:rPr>
        <w:t>27</w:t>
      </w:r>
      <w:r w:rsidR="00EB31CA" w:rsidRPr="001707BE">
        <w:rPr>
          <w:rFonts w:ascii="Calibri" w:eastAsia="Calibri" w:hAnsi="Calibri" w:cs="B Lotus" w:hint="cs"/>
          <w:b/>
          <w:bCs/>
          <w:spacing w:val="-20"/>
          <w:sz w:val="28"/>
          <w:szCs w:val="28"/>
          <w:highlight w:val="yellow"/>
          <w:rtl/>
          <w:lang w:bidi="fa-IR"/>
        </w:rPr>
        <w:t>/11/98)</w:t>
      </w:r>
      <w:r w:rsidR="00EB31CA">
        <w:rPr>
          <w:rFonts w:ascii="Calibri" w:eastAsia="Calibri" w:hAnsi="Calibri" w:cs="B Lotus" w:hint="cs"/>
          <w:b/>
          <w:bCs/>
          <w:spacing w:val="-20"/>
          <w:sz w:val="28"/>
          <w:szCs w:val="28"/>
          <w:highlight w:val="yellow"/>
          <w:rtl/>
          <w:lang w:bidi="fa-IR"/>
        </w:rPr>
        <w:t xml:space="preserve"> </w:t>
      </w:r>
    </w:p>
    <w:p w:rsidR="006870F0" w:rsidRPr="001707BE" w:rsidRDefault="006870F0"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lastRenderedPageBreak/>
        <w:t>موضوع جلسه:  مروری</w:t>
      </w:r>
      <w:r w:rsidRPr="001707BE">
        <w:rPr>
          <w:rFonts w:ascii="Calibri" w:eastAsia="Calibri" w:hAnsi="Calibri" w:cs="B Lotus"/>
          <w:b/>
          <w:bCs/>
          <w:spacing w:val="-20"/>
          <w:sz w:val="28"/>
          <w:szCs w:val="28"/>
          <w:highlight w:val="yellow"/>
          <w:rtl/>
          <w:lang w:bidi="fa-IR"/>
        </w:rPr>
        <w:t xml:space="preserve"> </w:t>
      </w:r>
      <w:r w:rsidRPr="001707BE">
        <w:rPr>
          <w:rFonts w:ascii="Calibri" w:eastAsia="Calibri" w:hAnsi="Calibri" w:cs="B Lotus" w:hint="cs"/>
          <w:b/>
          <w:bCs/>
          <w:spacing w:val="-20"/>
          <w:sz w:val="28"/>
          <w:szCs w:val="28"/>
          <w:highlight w:val="yellow"/>
          <w:rtl/>
          <w:lang w:bidi="fa-IR"/>
        </w:rPr>
        <w:t>بر</w:t>
      </w:r>
      <w:r w:rsidRPr="001707BE">
        <w:rPr>
          <w:rFonts w:ascii="Calibri" w:eastAsia="Calibri" w:hAnsi="Calibri" w:cs="B Lotus"/>
          <w:b/>
          <w:bCs/>
          <w:spacing w:val="-20"/>
          <w:sz w:val="28"/>
          <w:szCs w:val="28"/>
          <w:highlight w:val="yellow"/>
          <w:rtl/>
          <w:lang w:bidi="fa-IR"/>
        </w:rPr>
        <w:t xml:space="preserve"> </w:t>
      </w:r>
      <w:r w:rsidRPr="001707BE">
        <w:rPr>
          <w:rFonts w:ascii="Calibri" w:eastAsia="Calibri" w:hAnsi="Calibri" w:cs="B Lotus" w:hint="cs"/>
          <w:b/>
          <w:bCs/>
          <w:spacing w:val="-20"/>
          <w:sz w:val="28"/>
          <w:szCs w:val="28"/>
          <w:highlight w:val="yellow"/>
          <w:rtl/>
          <w:lang w:bidi="fa-IR"/>
        </w:rPr>
        <w:t>دیدگاه گیدنز</w:t>
      </w:r>
    </w:p>
    <w:p w:rsidR="006870F0" w:rsidRPr="001707BE" w:rsidRDefault="006870F0"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 xml:space="preserve">شرح فعالیتها: </w:t>
      </w:r>
    </w:p>
    <w:p w:rsidR="009A4085" w:rsidRPr="009A4085" w:rsidRDefault="00F14E63" w:rsidP="0084177A">
      <w:pPr>
        <w:jc w:val="both"/>
        <w:rPr>
          <w:rFonts w:ascii="Calibri" w:eastAsia="Calibri" w:hAnsi="Calibri" w:cs="B Lotus"/>
          <w:spacing w:val="-20"/>
          <w:sz w:val="26"/>
          <w:szCs w:val="26"/>
          <w:rtl/>
        </w:rPr>
      </w:pPr>
      <w:r>
        <w:rPr>
          <w:rFonts w:ascii="Calibri" w:eastAsia="Calibri" w:hAnsi="Calibri" w:cs="B Lotus" w:hint="cs"/>
          <w:spacing w:val="-20"/>
          <w:sz w:val="26"/>
          <w:szCs w:val="26"/>
          <w:rtl/>
        </w:rPr>
        <w:t xml:space="preserve">یکی </w:t>
      </w:r>
      <w:r w:rsidR="0042266A">
        <w:rPr>
          <w:rFonts w:ascii="Calibri" w:eastAsia="Calibri" w:hAnsi="Calibri" w:cs="B Lotus" w:hint="cs"/>
          <w:spacing w:val="-20"/>
          <w:sz w:val="26"/>
          <w:szCs w:val="26"/>
          <w:rtl/>
        </w:rPr>
        <w:t xml:space="preserve">از پرکارترین جامعه شناسان </w:t>
      </w:r>
      <w:r>
        <w:rPr>
          <w:rFonts w:ascii="Calibri" w:eastAsia="Calibri" w:hAnsi="Calibri" w:cs="B Lotus" w:hint="cs"/>
          <w:spacing w:val="-20"/>
          <w:sz w:val="26"/>
          <w:szCs w:val="26"/>
          <w:rtl/>
        </w:rPr>
        <w:t xml:space="preserve">معاصر آنتونی گیدنز بوده که </w:t>
      </w:r>
      <w:r w:rsidR="00770558">
        <w:rPr>
          <w:rFonts w:ascii="Calibri" w:eastAsia="Calibri" w:hAnsi="Calibri" w:cs="B Lotus" w:hint="cs"/>
          <w:spacing w:val="-20"/>
          <w:sz w:val="26"/>
          <w:szCs w:val="26"/>
          <w:rtl/>
        </w:rPr>
        <w:t xml:space="preserve">ضرورت دارد دانشجویان مقطع دکتری با ایده ها و افکار وی آشنا شوند. </w:t>
      </w:r>
      <w:r w:rsidR="009A4085" w:rsidRPr="009A4085">
        <w:rPr>
          <w:rFonts w:ascii="Calibri" w:eastAsia="Calibri" w:hAnsi="Calibri" w:cs="B Lotus"/>
          <w:spacing w:val="-20"/>
          <w:sz w:val="26"/>
          <w:szCs w:val="26"/>
          <w:rtl/>
        </w:rPr>
        <w:t>گیدنز در محافل علمی و آکادمیک و برای اهل</w:t>
      </w:r>
      <w:r w:rsidR="009A4085" w:rsidRPr="0084177A">
        <w:rPr>
          <w:rFonts w:ascii="Cambria" w:eastAsia="Calibri" w:hAnsi="Cambria" w:cs="Cambria" w:hint="cs"/>
          <w:spacing w:val="-20"/>
          <w:sz w:val="26"/>
          <w:szCs w:val="26"/>
          <w:rtl/>
        </w:rPr>
        <w:t> </w:t>
      </w:r>
      <w:hyperlink r:id="rId7" w:tooltip="جامعه‌شناسی" w:history="1">
        <w:r w:rsidR="009A4085" w:rsidRPr="009A4085">
          <w:rPr>
            <w:rFonts w:ascii="Calibri" w:eastAsia="Calibri" w:hAnsi="Calibri" w:cs="B Lotus"/>
            <w:spacing w:val="-20"/>
            <w:sz w:val="26"/>
            <w:szCs w:val="26"/>
            <w:rtl/>
          </w:rPr>
          <w:t>جامعه‌شناسی</w:t>
        </w:r>
      </w:hyperlink>
      <w:r w:rsidR="009A4085" w:rsidRPr="009A4085">
        <w:rPr>
          <w:rFonts w:ascii="Calibri" w:eastAsia="Calibri" w:hAnsi="Calibri" w:cs="B Lotus"/>
          <w:spacing w:val="-20"/>
          <w:sz w:val="26"/>
          <w:szCs w:val="26"/>
        </w:rPr>
        <w:t> </w:t>
      </w:r>
      <w:r w:rsidR="009A4085" w:rsidRPr="009A4085">
        <w:rPr>
          <w:rFonts w:ascii="Calibri" w:eastAsia="Calibri" w:hAnsi="Calibri" w:cs="B Lotus"/>
          <w:spacing w:val="-20"/>
          <w:sz w:val="26"/>
          <w:szCs w:val="26"/>
          <w:rtl/>
        </w:rPr>
        <w:t>بیش از همه به دلیل نظریه</w:t>
      </w:r>
      <w:r w:rsidR="009A4085" w:rsidRPr="0084177A">
        <w:rPr>
          <w:rFonts w:ascii="Cambria" w:eastAsia="Calibri" w:hAnsi="Cambria" w:cs="Cambria" w:hint="cs"/>
          <w:spacing w:val="-20"/>
          <w:sz w:val="26"/>
          <w:szCs w:val="26"/>
          <w:rtl/>
        </w:rPr>
        <w:t> </w:t>
      </w:r>
      <w:hyperlink r:id="rId8" w:tooltip="ساختاربندی" w:history="1">
        <w:r w:rsidR="009A4085" w:rsidRPr="009A4085">
          <w:rPr>
            <w:rFonts w:ascii="Calibri" w:eastAsia="Calibri" w:hAnsi="Calibri" w:cs="B Lotus"/>
            <w:spacing w:val="-20"/>
            <w:sz w:val="26"/>
            <w:szCs w:val="26"/>
            <w:rtl/>
          </w:rPr>
          <w:t>ساختاربندی</w:t>
        </w:r>
      </w:hyperlink>
      <w:r w:rsidR="009A4085" w:rsidRPr="009A4085">
        <w:rPr>
          <w:rFonts w:ascii="Calibri" w:eastAsia="Calibri" w:hAnsi="Calibri" w:cs="B Lotus"/>
          <w:spacing w:val="-20"/>
          <w:sz w:val="26"/>
          <w:szCs w:val="26"/>
        </w:rPr>
        <w:t> </w:t>
      </w:r>
      <w:r w:rsidR="009A4085" w:rsidRPr="009A4085">
        <w:rPr>
          <w:rFonts w:ascii="Calibri" w:eastAsia="Calibri" w:hAnsi="Calibri" w:cs="B Lotus"/>
          <w:spacing w:val="-20"/>
          <w:sz w:val="26"/>
          <w:szCs w:val="26"/>
          <w:rtl/>
        </w:rPr>
        <w:t>و</w:t>
      </w:r>
      <w:r w:rsidR="009A4085" w:rsidRPr="0084177A">
        <w:rPr>
          <w:rFonts w:ascii="Cambria" w:eastAsia="Calibri" w:hAnsi="Cambria" w:cs="Cambria" w:hint="cs"/>
          <w:spacing w:val="-20"/>
          <w:sz w:val="26"/>
          <w:szCs w:val="26"/>
          <w:rtl/>
        </w:rPr>
        <w:t> </w:t>
      </w:r>
      <w:r w:rsidR="009A4085" w:rsidRPr="009A4085">
        <w:rPr>
          <w:rFonts w:ascii="Calibri" w:eastAsia="Calibri" w:hAnsi="Calibri" w:cs="B Lotus"/>
          <w:spacing w:val="-20"/>
          <w:sz w:val="26"/>
          <w:szCs w:val="26"/>
          <w:rtl/>
        </w:rPr>
        <w:t>نگاه کل‌نگرانه</w:t>
      </w:r>
      <w:r w:rsidR="009A4085" w:rsidRPr="0084177A">
        <w:rPr>
          <w:rFonts w:ascii="Cambria" w:eastAsia="Calibri" w:hAnsi="Cambria" w:cs="Cambria" w:hint="cs"/>
          <w:spacing w:val="-20"/>
          <w:sz w:val="26"/>
          <w:szCs w:val="26"/>
          <w:rtl/>
        </w:rPr>
        <w:t> </w:t>
      </w:r>
      <w:r w:rsidR="009A4085" w:rsidRPr="009A4085">
        <w:rPr>
          <w:rFonts w:ascii="Calibri" w:eastAsia="Calibri" w:hAnsi="Calibri" w:cs="B Lotus"/>
          <w:spacing w:val="-20"/>
          <w:sz w:val="26"/>
          <w:szCs w:val="26"/>
          <w:rtl/>
        </w:rPr>
        <w:t>به جامعه‌های مدرن شناخته می‌شود. به‌درستی او را به عنوان برجسته‌ترین و شناخته‌شده‌ترین کسی از میان زنده‌ها می‌شناسند که به علم جامعه‌شناسی چیزهایی افزوده‌است. منتشرات او که دست‌کم به ۳۴ کتاب و بیش از ۲۰۰ مقاله می‌رسد، به عنوان کتاب‌های درسی در دانشگاه‌ها و دانشکده‌های سرتاسر جهان آموزش داده می‌شوند. این شاید به خاطر لحن و ادبیات ساده و همه‌فهم گیدنز است که بنا دارد پیچیده‌ترین مفاهیم را به ساده‌ترین شکل بیان کند. او به همین‌خاطر عنوان بهترین سخن‌ران یا بهترین استاد دانشگاه سال را هم در سابقه‌اش دارد</w:t>
      </w:r>
      <w:r w:rsidR="009A4085" w:rsidRPr="009A4085">
        <w:rPr>
          <w:rFonts w:ascii="Calibri" w:eastAsia="Calibri" w:hAnsi="Calibri" w:cs="B Lotus"/>
          <w:spacing w:val="-20"/>
          <w:sz w:val="26"/>
          <w:szCs w:val="26"/>
        </w:rPr>
        <w:t>.</w:t>
      </w:r>
    </w:p>
    <w:p w:rsidR="002E07B7" w:rsidRPr="008643F8" w:rsidRDefault="002E07B7" w:rsidP="0084177A">
      <w:pPr>
        <w:jc w:val="both"/>
        <w:rPr>
          <w:rFonts w:ascii="Calibri" w:eastAsia="Calibri" w:hAnsi="Calibri" w:cs="B Lotus"/>
          <w:spacing w:val="-20"/>
          <w:sz w:val="26"/>
          <w:szCs w:val="26"/>
          <w:rtl/>
        </w:rPr>
      </w:pPr>
      <w:r w:rsidRPr="008643F8">
        <w:rPr>
          <w:rFonts w:ascii="Calibri" w:eastAsia="Calibri" w:hAnsi="Calibri" w:cs="B Lotus"/>
          <w:spacing w:val="-20"/>
          <w:sz w:val="26"/>
          <w:szCs w:val="26"/>
          <w:rtl/>
        </w:rPr>
        <w:t>برای درک این مبحث از</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گیدنز</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خیلی</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خوب</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است</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که</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پیش</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زمینه</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ای</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از</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نظریات</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هایدگر</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در</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مورد</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زمانبندی</w:t>
      </w:r>
      <w:r w:rsidRPr="008643F8">
        <w:rPr>
          <w:rFonts w:ascii="Calibri" w:eastAsia="Calibri" w:hAnsi="Calibri" w:cs="B Lotus"/>
          <w:spacing w:val="-20"/>
          <w:sz w:val="26"/>
          <w:szCs w:val="26"/>
          <w:rtl/>
        </w:rPr>
        <w:t xml:space="preserve"> , </w:t>
      </w:r>
      <w:r w:rsidRPr="008643F8">
        <w:rPr>
          <w:rFonts w:ascii="Calibri" w:eastAsia="Calibri" w:hAnsi="Calibri" w:cs="B Lotus" w:hint="cs"/>
          <w:spacing w:val="-20"/>
          <w:sz w:val="26"/>
          <w:szCs w:val="26"/>
          <w:rtl/>
        </w:rPr>
        <w:t>نوشته</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های</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هوسرل</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و</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شوتس</w:t>
      </w:r>
      <w:r w:rsidRPr="008643F8">
        <w:rPr>
          <w:rFonts w:ascii="Calibri" w:eastAsia="Calibri" w:hAnsi="Calibri" w:cs="B Lotus"/>
          <w:spacing w:val="-20"/>
          <w:sz w:val="26"/>
          <w:szCs w:val="26"/>
          <w:rtl/>
        </w:rPr>
        <w:t xml:space="preserve"> </w:t>
      </w:r>
      <w:r w:rsidRPr="0084177A">
        <w:rPr>
          <w:rFonts w:ascii="Cambria" w:eastAsia="Calibri" w:hAnsi="Cambria" w:cs="Cambria" w:hint="cs"/>
          <w:spacing w:val="-20"/>
          <w:sz w:val="26"/>
          <w:szCs w:val="26"/>
          <w:rtl/>
        </w:rPr>
        <w:t> </w:t>
      </w:r>
      <w:r w:rsidRPr="008643F8">
        <w:rPr>
          <w:rFonts w:ascii="Calibri" w:eastAsia="Calibri" w:hAnsi="Calibri" w:cs="B Lotus" w:hint="cs"/>
          <w:spacing w:val="-20"/>
          <w:sz w:val="26"/>
          <w:szCs w:val="26"/>
          <w:rtl/>
        </w:rPr>
        <w:t>در</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مورد</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پدیدار</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شناسی</w:t>
      </w:r>
      <w:r w:rsidRPr="008643F8">
        <w:rPr>
          <w:rFonts w:ascii="Calibri" w:eastAsia="Calibri" w:hAnsi="Calibri" w:cs="B Lotus"/>
          <w:spacing w:val="-20"/>
          <w:sz w:val="26"/>
          <w:szCs w:val="26"/>
          <w:rtl/>
        </w:rPr>
        <w:t xml:space="preserve"> , </w:t>
      </w:r>
      <w:r w:rsidRPr="008643F8">
        <w:rPr>
          <w:rFonts w:ascii="Calibri" w:eastAsia="Calibri" w:hAnsi="Calibri" w:cs="B Lotus" w:hint="cs"/>
          <w:spacing w:val="-20"/>
          <w:sz w:val="26"/>
          <w:szCs w:val="26"/>
          <w:rtl/>
        </w:rPr>
        <w:t>نوشته</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های</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پارسونز</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در</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مورد</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کنش</w:t>
      </w:r>
      <w:r w:rsidRPr="008643F8">
        <w:rPr>
          <w:rFonts w:ascii="Calibri" w:eastAsia="Calibri" w:hAnsi="Calibri" w:cs="B Lotus"/>
          <w:spacing w:val="-20"/>
          <w:sz w:val="26"/>
          <w:szCs w:val="26"/>
          <w:rtl/>
        </w:rPr>
        <w:t xml:space="preserve"> , </w:t>
      </w:r>
      <w:r w:rsidRPr="008643F8">
        <w:rPr>
          <w:rFonts w:ascii="Calibri" w:eastAsia="Calibri" w:hAnsi="Calibri" w:cs="B Lotus" w:hint="cs"/>
          <w:spacing w:val="-20"/>
          <w:sz w:val="26"/>
          <w:szCs w:val="26"/>
          <w:rtl/>
        </w:rPr>
        <w:t>دورکیم</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در</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کارکردگرایی</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گارفینکل</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در</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مورد</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اتنومتدولوژ</w:t>
      </w:r>
      <w:r w:rsidRPr="008643F8">
        <w:rPr>
          <w:rFonts w:ascii="Calibri" w:eastAsia="Calibri" w:hAnsi="Calibri" w:cs="B Lotus"/>
          <w:spacing w:val="-20"/>
          <w:sz w:val="26"/>
          <w:szCs w:val="26"/>
          <w:rtl/>
        </w:rPr>
        <w:t>ی ,</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و</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بالاخره</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وینگنشتاین</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w:t>
      </w:r>
      <w:r w:rsidRPr="008643F8">
        <w:rPr>
          <w:rFonts w:ascii="Calibri" w:eastAsia="Calibri" w:hAnsi="Calibri" w:cs="B Lotus"/>
          <w:spacing w:val="-20"/>
          <w:sz w:val="26"/>
          <w:szCs w:val="26"/>
          <w:rtl/>
        </w:rPr>
        <w:t xml:space="preserve"> </w:t>
      </w:r>
      <w:r w:rsidRPr="0084177A">
        <w:rPr>
          <w:rFonts w:ascii="Cambria" w:eastAsia="Calibri" w:hAnsi="Cambria" w:cs="Cambria" w:hint="cs"/>
          <w:spacing w:val="-20"/>
          <w:sz w:val="26"/>
          <w:szCs w:val="26"/>
          <w:rtl/>
        </w:rPr>
        <w:t> </w:t>
      </w:r>
      <w:r w:rsidRPr="008643F8">
        <w:rPr>
          <w:rFonts w:ascii="Calibri" w:eastAsia="Calibri" w:hAnsi="Calibri" w:cs="B Lotus" w:hint="cs"/>
          <w:spacing w:val="-20"/>
          <w:sz w:val="26"/>
          <w:szCs w:val="26"/>
          <w:rtl/>
        </w:rPr>
        <w:t>پاچی</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وایتهد</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و</w:t>
      </w:r>
      <w:r w:rsidRPr="0084177A">
        <w:rPr>
          <w:rFonts w:ascii="Cambria" w:eastAsia="Calibri" w:hAnsi="Cambria" w:cs="Cambria" w:hint="cs"/>
          <w:spacing w:val="-20"/>
          <w:sz w:val="26"/>
          <w:szCs w:val="26"/>
          <w:rtl/>
        </w:rPr>
        <w:t> </w:t>
      </w:r>
      <w:r w:rsidRPr="008643F8">
        <w:rPr>
          <w:rFonts w:ascii="Calibri" w:eastAsia="Calibri" w:hAnsi="Calibri" w:cs="B Lotus" w:hint="cs"/>
          <w:spacing w:val="-20"/>
          <w:sz w:val="26"/>
          <w:szCs w:val="26"/>
          <w:rtl/>
        </w:rPr>
        <w:t>لوی</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اشتراوس</w:t>
      </w:r>
      <w:r w:rsidRPr="008643F8">
        <w:rPr>
          <w:rFonts w:ascii="Calibri" w:eastAsia="Calibri" w:hAnsi="Calibri" w:cs="B Lotus"/>
          <w:spacing w:val="-20"/>
          <w:sz w:val="26"/>
          <w:szCs w:val="26"/>
          <w:rtl/>
        </w:rPr>
        <w:t xml:space="preserve"> </w:t>
      </w:r>
      <w:r w:rsidRPr="0084177A">
        <w:rPr>
          <w:rFonts w:ascii="Cambria" w:eastAsia="Calibri" w:hAnsi="Cambria" w:cs="Cambria" w:hint="cs"/>
          <w:spacing w:val="-20"/>
          <w:sz w:val="26"/>
          <w:szCs w:val="26"/>
          <w:rtl/>
        </w:rPr>
        <w:t> </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داشته</w:t>
      </w:r>
      <w:r w:rsidRPr="008643F8">
        <w:rPr>
          <w:rFonts w:ascii="Calibri" w:eastAsia="Calibri" w:hAnsi="Calibri" w:cs="B Lotus"/>
          <w:spacing w:val="-20"/>
          <w:sz w:val="26"/>
          <w:szCs w:val="26"/>
          <w:rtl/>
        </w:rPr>
        <w:t xml:space="preserve"> </w:t>
      </w:r>
      <w:r w:rsidRPr="008643F8">
        <w:rPr>
          <w:rFonts w:ascii="Calibri" w:eastAsia="Calibri" w:hAnsi="Calibri" w:cs="B Lotus" w:hint="cs"/>
          <w:spacing w:val="-20"/>
          <w:sz w:val="26"/>
          <w:szCs w:val="26"/>
          <w:rtl/>
        </w:rPr>
        <w:t>باشیم</w:t>
      </w:r>
      <w:r w:rsidR="00742693">
        <w:rPr>
          <w:rFonts w:ascii="Calibri" w:eastAsia="Calibri" w:hAnsi="Calibri" w:cs="B Lotus" w:hint="cs"/>
          <w:spacing w:val="-20"/>
          <w:sz w:val="26"/>
          <w:szCs w:val="26"/>
          <w:rtl/>
        </w:rPr>
        <w:t>.</w:t>
      </w:r>
    </w:p>
    <w:p w:rsidR="00A71423" w:rsidRPr="008643F8" w:rsidRDefault="002E07B7" w:rsidP="0084177A">
      <w:pPr>
        <w:jc w:val="both"/>
        <w:rPr>
          <w:rFonts w:ascii="Calibri" w:eastAsia="Calibri" w:hAnsi="Calibri" w:cs="B Lotus"/>
          <w:spacing w:val="-20"/>
          <w:sz w:val="26"/>
          <w:szCs w:val="26"/>
          <w:rtl/>
        </w:rPr>
      </w:pPr>
      <w:r w:rsidRPr="008643F8">
        <w:rPr>
          <w:rFonts w:ascii="Calibri" w:eastAsia="Calibri" w:hAnsi="Calibri" w:cs="B Lotus"/>
          <w:spacing w:val="-20"/>
          <w:sz w:val="26"/>
          <w:szCs w:val="26"/>
          <w:rtl/>
        </w:rPr>
        <w:t>گیدنز با پیدایش دوره ای به عنوان پسامدرن مخالف است. حرف اساسی گیدنز این است که با بازبینی مجدد بر ویژگی های مدرنیت می توان دریافت که ما در مرحله تشدید مدرنیت قرار داریم. شرط وقوع پسامدرن با بی رمق شدن روایت بزرگ مشخص می شود، یعنی همان طرح داستانی که بنابر آن، ما در تاریخ به عنوان موجوداتی با گذشته معین و آینده پیش بینی پذیر قرار گرفته ایم</w:t>
      </w:r>
      <w:r w:rsidRPr="008643F8">
        <w:rPr>
          <w:rFonts w:ascii="Calibri" w:eastAsia="Calibri" w:hAnsi="Calibri" w:cs="B Lotus"/>
          <w:spacing w:val="-20"/>
          <w:sz w:val="26"/>
          <w:szCs w:val="26"/>
        </w:rPr>
        <w:t>.</w:t>
      </w:r>
    </w:p>
    <w:p w:rsidR="000E4B5F" w:rsidRPr="0084177A" w:rsidRDefault="000E4B5F" w:rsidP="0084177A">
      <w:pPr>
        <w:jc w:val="both"/>
        <w:rPr>
          <w:rFonts w:ascii="Calibri" w:eastAsia="Calibri" w:hAnsi="Calibri" w:cs="B Lotus"/>
          <w:spacing w:val="-20"/>
          <w:sz w:val="26"/>
          <w:szCs w:val="26"/>
          <w:rtl/>
        </w:rPr>
      </w:pPr>
    </w:p>
    <w:p w:rsidR="00E25FE9" w:rsidRPr="001707BE" w:rsidRDefault="00E25FE9"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 xml:space="preserve">جلسه </w:t>
      </w:r>
      <w:r w:rsidR="008812AD" w:rsidRPr="001707BE">
        <w:rPr>
          <w:rFonts w:ascii="Calibri" w:eastAsia="Calibri" w:hAnsi="Calibri" w:cs="B Lotus" w:hint="cs"/>
          <w:b/>
          <w:bCs/>
          <w:spacing w:val="-20"/>
          <w:sz w:val="28"/>
          <w:szCs w:val="28"/>
          <w:highlight w:val="yellow"/>
          <w:rtl/>
          <w:lang w:bidi="fa-IR"/>
        </w:rPr>
        <w:t>پنجم و ششم</w:t>
      </w:r>
    </w:p>
    <w:p w:rsidR="00E25FE9" w:rsidRPr="001707BE" w:rsidRDefault="00E25FE9" w:rsidP="00070247">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w:t>
      </w:r>
      <w:r w:rsidR="00DC23F7">
        <w:rPr>
          <w:rFonts w:ascii="Calibri" w:eastAsia="Calibri" w:hAnsi="Calibri" w:cs="B Lotus" w:hint="cs"/>
          <w:b/>
          <w:bCs/>
          <w:spacing w:val="-20"/>
          <w:sz w:val="28"/>
          <w:szCs w:val="28"/>
          <w:highlight w:val="yellow"/>
          <w:rtl/>
          <w:lang w:bidi="fa-IR"/>
        </w:rPr>
        <w:t>4</w:t>
      </w:r>
      <w:r w:rsidRPr="001707BE">
        <w:rPr>
          <w:rFonts w:ascii="Calibri" w:eastAsia="Calibri" w:hAnsi="Calibri" w:cs="B Lotus" w:hint="cs"/>
          <w:b/>
          <w:bCs/>
          <w:spacing w:val="-20"/>
          <w:sz w:val="28"/>
          <w:szCs w:val="28"/>
          <w:highlight w:val="yellow"/>
          <w:rtl/>
          <w:lang w:bidi="fa-IR"/>
        </w:rPr>
        <w:t>/</w:t>
      </w:r>
      <w:r w:rsidR="00DC23F7">
        <w:rPr>
          <w:rFonts w:ascii="Calibri" w:eastAsia="Calibri" w:hAnsi="Calibri" w:cs="B Lotus" w:hint="cs"/>
          <w:b/>
          <w:bCs/>
          <w:spacing w:val="-20"/>
          <w:sz w:val="28"/>
          <w:szCs w:val="28"/>
          <w:highlight w:val="yellow"/>
          <w:rtl/>
          <w:lang w:bidi="fa-IR"/>
        </w:rPr>
        <w:t>12</w:t>
      </w:r>
      <w:r w:rsidRPr="001707BE">
        <w:rPr>
          <w:rFonts w:ascii="Calibri" w:eastAsia="Calibri" w:hAnsi="Calibri" w:cs="B Lotus" w:hint="cs"/>
          <w:b/>
          <w:bCs/>
          <w:spacing w:val="-20"/>
          <w:sz w:val="28"/>
          <w:szCs w:val="28"/>
          <w:highlight w:val="yellow"/>
          <w:rtl/>
          <w:lang w:bidi="fa-IR"/>
        </w:rPr>
        <w:t>/98)</w:t>
      </w:r>
      <w:r w:rsidR="00DC23F7">
        <w:rPr>
          <w:rFonts w:ascii="Calibri" w:eastAsia="Calibri" w:hAnsi="Calibri" w:cs="B Lotus" w:hint="cs"/>
          <w:b/>
          <w:bCs/>
          <w:spacing w:val="-20"/>
          <w:sz w:val="28"/>
          <w:szCs w:val="28"/>
          <w:highlight w:val="yellow"/>
          <w:rtl/>
          <w:lang w:bidi="fa-IR"/>
        </w:rPr>
        <w:t xml:space="preserve"> و </w:t>
      </w:r>
      <w:r w:rsidR="00DC23F7" w:rsidRPr="001707BE">
        <w:rPr>
          <w:rFonts w:ascii="Calibri" w:eastAsia="Calibri" w:hAnsi="Calibri" w:cs="B Lotus" w:hint="cs"/>
          <w:b/>
          <w:bCs/>
          <w:spacing w:val="-20"/>
          <w:sz w:val="28"/>
          <w:szCs w:val="28"/>
          <w:highlight w:val="yellow"/>
          <w:rtl/>
          <w:lang w:bidi="fa-IR"/>
        </w:rPr>
        <w:t>(</w:t>
      </w:r>
      <w:r w:rsidR="00DC23F7">
        <w:rPr>
          <w:rFonts w:ascii="Calibri" w:eastAsia="Calibri" w:hAnsi="Calibri" w:cs="B Lotus" w:hint="cs"/>
          <w:b/>
          <w:bCs/>
          <w:spacing w:val="-20"/>
          <w:sz w:val="28"/>
          <w:szCs w:val="28"/>
          <w:highlight w:val="yellow"/>
          <w:rtl/>
          <w:lang w:bidi="fa-IR"/>
        </w:rPr>
        <w:t>11</w:t>
      </w:r>
      <w:r w:rsidR="00DC23F7" w:rsidRPr="001707BE">
        <w:rPr>
          <w:rFonts w:ascii="Calibri" w:eastAsia="Calibri" w:hAnsi="Calibri" w:cs="B Lotus" w:hint="cs"/>
          <w:b/>
          <w:bCs/>
          <w:spacing w:val="-20"/>
          <w:sz w:val="28"/>
          <w:szCs w:val="28"/>
          <w:highlight w:val="yellow"/>
          <w:rtl/>
          <w:lang w:bidi="fa-IR"/>
        </w:rPr>
        <w:t>/</w:t>
      </w:r>
      <w:r w:rsidR="00DC23F7">
        <w:rPr>
          <w:rFonts w:ascii="Calibri" w:eastAsia="Calibri" w:hAnsi="Calibri" w:cs="B Lotus" w:hint="cs"/>
          <w:b/>
          <w:bCs/>
          <w:spacing w:val="-20"/>
          <w:sz w:val="28"/>
          <w:szCs w:val="28"/>
          <w:highlight w:val="yellow"/>
          <w:rtl/>
          <w:lang w:bidi="fa-IR"/>
        </w:rPr>
        <w:t>12</w:t>
      </w:r>
      <w:r w:rsidR="00DC23F7" w:rsidRPr="001707BE">
        <w:rPr>
          <w:rFonts w:ascii="Calibri" w:eastAsia="Calibri" w:hAnsi="Calibri" w:cs="B Lotus" w:hint="cs"/>
          <w:b/>
          <w:bCs/>
          <w:spacing w:val="-20"/>
          <w:sz w:val="28"/>
          <w:szCs w:val="28"/>
          <w:highlight w:val="yellow"/>
          <w:rtl/>
          <w:lang w:bidi="fa-IR"/>
        </w:rPr>
        <w:t>/98)</w:t>
      </w:r>
      <w:r w:rsidR="00DC23F7">
        <w:rPr>
          <w:rFonts w:ascii="Calibri" w:eastAsia="Calibri" w:hAnsi="Calibri" w:cs="B Lotus" w:hint="cs"/>
          <w:b/>
          <w:bCs/>
          <w:spacing w:val="-20"/>
          <w:sz w:val="28"/>
          <w:szCs w:val="28"/>
          <w:highlight w:val="yellow"/>
          <w:rtl/>
          <w:lang w:bidi="fa-IR"/>
        </w:rPr>
        <w:t xml:space="preserve"> و </w:t>
      </w:r>
    </w:p>
    <w:p w:rsidR="00E25FE9" w:rsidRPr="001707BE" w:rsidRDefault="00E25FE9"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 xml:space="preserve">موضوع جلسه:  </w:t>
      </w:r>
      <w:r w:rsidR="00C574B7" w:rsidRPr="001707BE">
        <w:rPr>
          <w:rFonts w:ascii="Calibri" w:eastAsia="Calibri" w:hAnsi="Calibri" w:cs="B Lotus" w:hint="cs"/>
          <w:b/>
          <w:bCs/>
          <w:spacing w:val="-20"/>
          <w:sz w:val="28"/>
          <w:szCs w:val="28"/>
          <w:highlight w:val="yellow"/>
          <w:rtl/>
          <w:lang w:bidi="fa-IR"/>
        </w:rPr>
        <w:t>نقد و بررسی اندیشه زیگموند باومن</w:t>
      </w:r>
    </w:p>
    <w:p w:rsidR="00E25FE9" w:rsidRPr="001707BE" w:rsidRDefault="00E25FE9" w:rsidP="001707BE">
      <w:pPr>
        <w:jc w:val="center"/>
        <w:rPr>
          <w:rFonts w:ascii="Calibri" w:eastAsia="Calibri" w:hAnsi="Calibri" w:cs="B Lotus"/>
          <w:b/>
          <w:bCs/>
          <w:spacing w:val="-20"/>
          <w:sz w:val="28"/>
          <w:szCs w:val="28"/>
          <w:highlight w:val="yellow"/>
          <w:rtl/>
          <w:lang w:bidi="fa-IR"/>
        </w:rPr>
      </w:pPr>
      <w:r w:rsidRPr="001707BE">
        <w:rPr>
          <w:rFonts w:ascii="Calibri" w:eastAsia="Calibri" w:hAnsi="Calibri" w:cs="B Lotus" w:hint="cs"/>
          <w:b/>
          <w:bCs/>
          <w:spacing w:val="-20"/>
          <w:sz w:val="28"/>
          <w:szCs w:val="28"/>
          <w:highlight w:val="yellow"/>
          <w:rtl/>
          <w:lang w:bidi="fa-IR"/>
        </w:rPr>
        <w:t xml:space="preserve">شرح فعالیتها: </w:t>
      </w:r>
    </w:p>
    <w:p w:rsidR="00716A13" w:rsidRDefault="00F9465C" w:rsidP="00F9465C">
      <w:pPr>
        <w:jc w:val="lowKashida"/>
        <w:rPr>
          <w:rFonts w:cs="B Zar"/>
          <w:rtl/>
          <w:lang w:bidi="fa-IR"/>
        </w:rPr>
      </w:pPr>
      <w:r>
        <w:rPr>
          <w:rFonts w:ascii="Calibri" w:eastAsia="Calibri" w:hAnsi="Calibri" w:cs="B Lotus" w:hint="cs"/>
          <w:spacing w:val="-20"/>
          <w:sz w:val="26"/>
          <w:szCs w:val="26"/>
          <w:rtl/>
        </w:rPr>
        <w:t xml:space="preserve">شناخت اندیشه های باومن به عنوان یکی از جامعه شناسان معاصر برای دانشجویان اهمیت زیادی دارد. از همین روی دو جلسه کلاس به بحث و بررسی پیرامون اندیشه وی اختصاص دارد. </w:t>
      </w:r>
      <w:r>
        <w:rPr>
          <w:rFonts w:ascii="Calibri" w:eastAsia="Calibri" w:hAnsi="Calibri" w:cs="B Lotus"/>
          <w:spacing w:val="-20"/>
          <w:sz w:val="26"/>
          <w:szCs w:val="26"/>
          <w:rtl/>
        </w:rPr>
        <w:t xml:space="preserve">اولین </w:t>
      </w:r>
      <w:r>
        <w:rPr>
          <w:rFonts w:ascii="Calibri" w:eastAsia="Calibri" w:hAnsi="Calibri" w:cs="B Lotus" w:hint="cs"/>
          <w:spacing w:val="-20"/>
          <w:sz w:val="26"/>
          <w:szCs w:val="26"/>
          <w:rtl/>
        </w:rPr>
        <w:t xml:space="preserve"> اثر باومن </w:t>
      </w:r>
      <w:r w:rsidR="00E91F2F" w:rsidRPr="00E91F2F">
        <w:rPr>
          <w:rFonts w:ascii="Calibri" w:eastAsia="Calibri" w:hAnsi="Calibri" w:cs="B Lotus"/>
          <w:spacing w:val="-20"/>
          <w:sz w:val="26"/>
          <w:szCs w:val="26"/>
          <w:rtl/>
        </w:rPr>
        <w:t xml:space="preserve">مطالعه‌ای درباره حزب کارگر بریتانیا، چگونگی تشکیل حزب و طبقات اجتماعی بود که سال </w:t>
      </w:r>
      <w:r w:rsidR="00E91F2F" w:rsidRPr="00E91F2F">
        <w:rPr>
          <w:rFonts w:ascii="Calibri" w:eastAsia="Calibri" w:hAnsi="Calibri" w:cs="B Lotus"/>
          <w:spacing w:val="-20"/>
          <w:sz w:val="26"/>
          <w:szCs w:val="26"/>
          <w:rtl/>
          <w:lang w:bidi="fa-IR"/>
        </w:rPr>
        <w:t>۱۹۶۰</w:t>
      </w:r>
      <w:r w:rsidR="00E91F2F" w:rsidRPr="00E91F2F">
        <w:rPr>
          <w:rFonts w:ascii="Calibri" w:eastAsia="Calibri" w:hAnsi="Calibri" w:cs="B Lotus"/>
          <w:spacing w:val="-20"/>
          <w:sz w:val="26"/>
          <w:szCs w:val="26"/>
          <w:rtl/>
        </w:rPr>
        <w:t xml:space="preserve"> در لهستان</w:t>
      </w:r>
      <w:r>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انتشار یافت</w:t>
      </w:r>
      <w:r w:rsidR="00E91F2F" w:rsidRPr="00E91F2F">
        <w:rPr>
          <w:rFonts w:ascii="Calibri" w:eastAsia="Calibri" w:hAnsi="Calibri" w:cs="B Lotus"/>
          <w:spacing w:val="-20"/>
          <w:sz w:val="26"/>
          <w:szCs w:val="26"/>
        </w:rPr>
        <w:t>.</w:t>
      </w:r>
      <w:r w:rsidR="00E91F2F" w:rsidRPr="00E91F2F">
        <w:rPr>
          <w:rFonts w:ascii="Calibri" w:eastAsia="Calibri" w:hAnsi="Calibri" w:cs="B Lotus"/>
          <w:spacing w:val="-20"/>
          <w:sz w:val="26"/>
          <w:szCs w:val="26"/>
          <w:rtl/>
        </w:rPr>
        <w:t xml:space="preserve">باومن تحریر آثار خود را در موضوعاتی چون طبقه و منازعات اجتماعی تا اوایل دهه </w:t>
      </w:r>
      <w:r w:rsidR="00E91F2F" w:rsidRPr="00E91F2F">
        <w:rPr>
          <w:rFonts w:ascii="Calibri" w:eastAsia="Calibri" w:hAnsi="Calibri" w:cs="B Lotus"/>
          <w:spacing w:val="-20"/>
          <w:sz w:val="26"/>
          <w:szCs w:val="26"/>
          <w:rtl/>
          <w:lang w:bidi="fa-IR"/>
        </w:rPr>
        <w:t>۱۹۹۰</w:t>
      </w:r>
      <w:r w:rsidR="00E91F2F" w:rsidRPr="00E91F2F">
        <w:rPr>
          <w:rFonts w:ascii="Calibri" w:eastAsia="Calibri" w:hAnsi="Calibri" w:cs="B Lotus"/>
          <w:spacing w:val="-20"/>
          <w:sz w:val="26"/>
          <w:szCs w:val="26"/>
          <w:rtl/>
        </w:rPr>
        <w:t xml:space="preserve"> ادامه داد و آخرین</w:t>
      </w:r>
      <w:r>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کتاب او نیز در قالب موضوع خاطرات طبقات منتشر شد</w:t>
      </w:r>
      <w:r w:rsidR="00E91F2F" w:rsidRPr="00E91F2F">
        <w:rPr>
          <w:rFonts w:ascii="Calibri" w:eastAsia="Calibri" w:hAnsi="Calibri" w:cs="B Lotus"/>
          <w:spacing w:val="-20"/>
          <w:sz w:val="26"/>
          <w:szCs w:val="26"/>
        </w:rPr>
        <w:t>.</w:t>
      </w:r>
      <w:r w:rsidR="00F4603A">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تا زمانی که آخرین کتاب‌های وی مسائل طبقات را به طور مستقیم مورد خطاب قرار نمی‌داد، او خود را به</w:t>
      </w:r>
      <w:r w:rsidR="00F4603A">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عنوان یک سوسیالیست معرفی می‌کرد و هرگز به طور کامل مارکسیسم را رد نکرد</w:t>
      </w:r>
      <w:r w:rsidR="00E91F2F" w:rsidRPr="00E91F2F">
        <w:rPr>
          <w:rFonts w:ascii="Calibri" w:eastAsia="Calibri" w:hAnsi="Calibri" w:cs="B Lotus"/>
          <w:spacing w:val="-20"/>
          <w:sz w:val="26"/>
          <w:szCs w:val="26"/>
        </w:rPr>
        <w:t>.</w:t>
      </w:r>
      <w:r>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آنتونیو گرامشی، تئوریسن مارکسیستی به صورت خاص اثرات عمیقی را روی آرای زیگموند باومن گذاشت</w:t>
      </w:r>
      <w:r w:rsidR="00E91F2F" w:rsidRPr="00E91F2F">
        <w:rPr>
          <w:rFonts w:ascii="Calibri" w:eastAsia="Calibri" w:hAnsi="Calibri" w:cs="B Lotus"/>
          <w:spacing w:val="-20"/>
          <w:sz w:val="26"/>
          <w:szCs w:val="26"/>
        </w:rPr>
        <w:t>.</w:t>
      </w:r>
      <w:r w:rsidR="00E91F2F" w:rsidRPr="00E91F2F">
        <w:rPr>
          <w:rFonts w:ascii="Calibri" w:eastAsia="Calibri" w:hAnsi="Calibri" w:cs="B Lotus"/>
          <w:spacing w:val="-20"/>
          <w:sz w:val="26"/>
          <w:szCs w:val="26"/>
        </w:rPr>
        <w:br/>
      </w:r>
      <w:r w:rsidR="00E91F2F" w:rsidRPr="00E91F2F">
        <w:rPr>
          <w:rFonts w:ascii="Calibri" w:eastAsia="Calibri" w:hAnsi="Calibri" w:cs="B Lotus"/>
          <w:spacing w:val="-20"/>
          <w:sz w:val="26"/>
          <w:szCs w:val="26"/>
          <w:rtl/>
        </w:rPr>
        <w:t xml:space="preserve">مدرنیته و عقلانیت در اواخر دهه </w:t>
      </w:r>
      <w:r w:rsidR="00E91F2F" w:rsidRPr="00E91F2F">
        <w:rPr>
          <w:rFonts w:ascii="Calibri" w:eastAsia="Calibri" w:hAnsi="Calibri" w:cs="B Lotus"/>
          <w:spacing w:val="-20"/>
          <w:sz w:val="26"/>
          <w:szCs w:val="26"/>
          <w:rtl/>
          <w:lang w:bidi="fa-IR"/>
        </w:rPr>
        <w:t>۱۹۸۰</w:t>
      </w:r>
      <w:r w:rsidR="00E91F2F" w:rsidRPr="00E91F2F">
        <w:rPr>
          <w:rFonts w:ascii="Calibri" w:eastAsia="Calibri" w:hAnsi="Calibri" w:cs="B Lotus"/>
          <w:spacing w:val="-20"/>
          <w:sz w:val="26"/>
          <w:szCs w:val="26"/>
          <w:rtl/>
        </w:rPr>
        <w:t xml:space="preserve"> و اوایل دهه </w:t>
      </w:r>
      <w:r w:rsidR="00E91F2F" w:rsidRPr="00E91F2F">
        <w:rPr>
          <w:rFonts w:ascii="Calibri" w:eastAsia="Calibri" w:hAnsi="Calibri" w:cs="B Lotus"/>
          <w:spacing w:val="-20"/>
          <w:sz w:val="26"/>
          <w:szCs w:val="26"/>
          <w:rtl/>
          <w:lang w:bidi="fa-IR"/>
        </w:rPr>
        <w:t>۱۹۹۰</w:t>
      </w:r>
      <w:r w:rsidR="00E91F2F" w:rsidRPr="00E91F2F">
        <w:rPr>
          <w:rFonts w:ascii="Calibri" w:eastAsia="Calibri" w:hAnsi="Calibri" w:cs="B Lotus"/>
          <w:spacing w:val="-20"/>
          <w:sz w:val="26"/>
          <w:szCs w:val="26"/>
          <w:rtl/>
        </w:rPr>
        <w:t>، باومن تعدادی کتاب‌ با موضوع روابط مدرنیته، بروکراسی، عقلانیت</w:t>
      </w:r>
      <w:r w:rsidR="00E91F2F" w:rsidRPr="00E91F2F">
        <w:rPr>
          <w:rFonts w:ascii="Calibri" w:eastAsia="Calibri" w:hAnsi="Calibri" w:cs="B Lotus"/>
          <w:spacing w:val="-20"/>
          <w:sz w:val="26"/>
          <w:szCs w:val="26"/>
        </w:rPr>
        <w:br/>
      </w:r>
      <w:r w:rsidR="00E91F2F" w:rsidRPr="00E91F2F">
        <w:rPr>
          <w:rFonts w:ascii="Calibri" w:eastAsia="Calibri" w:hAnsi="Calibri" w:cs="B Lotus"/>
          <w:spacing w:val="-20"/>
          <w:sz w:val="26"/>
          <w:szCs w:val="26"/>
          <w:rtl/>
        </w:rPr>
        <w:t>و خروج اجتماعی را منتشر کرد</w:t>
      </w:r>
      <w:r w:rsidR="00E91F2F" w:rsidRPr="00E91F2F">
        <w:rPr>
          <w:rFonts w:ascii="Calibri" w:eastAsia="Calibri" w:hAnsi="Calibri" w:cs="B Lotus"/>
          <w:spacing w:val="-20"/>
          <w:sz w:val="26"/>
          <w:szCs w:val="26"/>
        </w:rPr>
        <w:t>.</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وی در پیروی از فروید، مدرنیته اروپایی را به عنوان یک تعادل متضاد مورد مطالعه قرار داد</w:t>
      </w:r>
      <w:r w:rsidR="00E91F2F" w:rsidRPr="00E91F2F">
        <w:rPr>
          <w:rFonts w:ascii="Calibri" w:eastAsia="Calibri" w:hAnsi="Calibri" w:cs="B Lotus"/>
          <w:spacing w:val="-20"/>
          <w:sz w:val="26"/>
          <w:szCs w:val="26"/>
        </w:rPr>
        <w:t>.</w:t>
      </w:r>
      <w:r w:rsidR="00E91F2F" w:rsidRPr="00E91F2F">
        <w:rPr>
          <w:rFonts w:ascii="Calibri" w:eastAsia="Calibri" w:hAnsi="Calibri" w:cs="B Lotus"/>
          <w:spacing w:val="-20"/>
          <w:sz w:val="26"/>
          <w:szCs w:val="26"/>
        </w:rPr>
        <w:br/>
      </w:r>
      <w:r w:rsidR="00E91F2F" w:rsidRPr="00E91F2F">
        <w:rPr>
          <w:rFonts w:ascii="Calibri" w:eastAsia="Calibri" w:hAnsi="Calibri" w:cs="B Lotus"/>
          <w:spacing w:val="-20"/>
          <w:sz w:val="26"/>
          <w:szCs w:val="26"/>
          <w:rtl/>
        </w:rPr>
        <w:t>باومن این‌گونه بحث می‌کند که جامعه اروپا از بخشی از آزادی به خاطر منافع مربوط به افزایش امنیت فردی، صرف</w:t>
      </w:r>
      <w:r w:rsidR="00E91F2F" w:rsidRPr="00E91F2F">
        <w:rPr>
          <w:rFonts w:ascii="Calibri" w:eastAsia="Calibri" w:hAnsi="Calibri" w:cs="B Lotus"/>
          <w:spacing w:val="-20"/>
          <w:sz w:val="26"/>
          <w:szCs w:val="26"/>
        </w:rPr>
        <w:br/>
      </w:r>
      <w:r w:rsidR="00E91F2F" w:rsidRPr="00E91F2F">
        <w:rPr>
          <w:rFonts w:ascii="Calibri" w:eastAsia="Calibri" w:hAnsi="Calibri" w:cs="B Lotus"/>
          <w:spacing w:val="-20"/>
          <w:sz w:val="26"/>
          <w:szCs w:val="26"/>
          <w:rtl/>
        </w:rPr>
        <w:t>نظر می‌کند</w:t>
      </w:r>
      <w:r w:rsidR="00E91F2F" w:rsidRPr="00E91F2F">
        <w:rPr>
          <w:rFonts w:ascii="Calibri" w:eastAsia="Calibri" w:hAnsi="Calibri" w:cs="B Lotus"/>
          <w:spacing w:val="-20"/>
          <w:sz w:val="26"/>
          <w:szCs w:val="26"/>
        </w:rPr>
        <w:t>.</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او در ادامه می‌گوید که مدرنیته در درونش اصطلاحی قرار دارد که به شکل «سفت و جامد» است و وظیفه</w:t>
      </w:r>
      <w:r w:rsidR="00E91F2F" w:rsidRPr="00E91F2F">
        <w:rPr>
          <w:rFonts w:ascii="Calibri" w:eastAsia="Calibri" w:hAnsi="Calibri" w:cs="B Lotus"/>
          <w:spacing w:val="-20"/>
          <w:sz w:val="26"/>
          <w:szCs w:val="26"/>
        </w:rPr>
        <w:br/>
      </w:r>
      <w:r w:rsidR="00E91F2F" w:rsidRPr="00E91F2F">
        <w:rPr>
          <w:rFonts w:ascii="Calibri" w:eastAsia="Calibri" w:hAnsi="Calibri" w:cs="B Lotus"/>
          <w:spacing w:val="-20"/>
          <w:sz w:val="26"/>
          <w:szCs w:val="26"/>
          <w:rtl/>
        </w:rPr>
        <w:t>آن حذف موارد ناشناخته و نامطمئن است</w:t>
      </w:r>
      <w:r w:rsidR="00E91F2F" w:rsidRPr="00E91F2F">
        <w:rPr>
          <w:rFonts w:ascii="Calibri" w:eastAsia="Calibri" w:hAnsi="Calibri" w:cs="B Lotus"/>
          <w:spacing w:val="-20"/>
          <w:sz w:val="26"/>
          <w:szCs w:val="26"/>
        </w:rPr>
        <w:t>.</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همچنین کنترل مافوق مسائل طبیعی، بروکراسی سلسله مراتبی‌، قوانین و مقررات، کنترل و مقوله بندی که همه اینها به طور</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 xml:space="preserve">پیوسته عدم امنیت فردی و شخصی را حذف می‌کند و سایر جنبه‌های هرج و مرج از زندگی انسان‌ها را </w:t>
      </w:r>
      <w:r w:rsidR="00E91F2F" w:rsidRPr="00E91F2F">
        <w:rPr>
          <w:rFonts w:ascii="Calibri" w:eastAsia="Calibri" w:hAnsi="Calibri" w:cs="B Lotus"/>
          <w:spacing w:val="-20"/>
          <w:sz w:val="26"/>
          <w:szCs w:val="26"/>
          <w:rtl/>
        </w:rPr>
        <w:lastRenderedPageBreak/>
        <w:t>تحت</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یک نظم خوب و مشخصی در می‌آورد</w:t>
      </w:r>
      <w:r w:rsidR="00E91F2F" w:rsidRPr="00E91F2F">
        <w:rPr>
          <w:rFonts w:ascii="Calibri" w:eastAsia="Calibri" w:hAnsi="Calibri" w:cs="B Lotus"/>
          <w:spacing w:val="-20"/>
          <w:sz w:val="26"/>
          <w:szCs w:val="26"/>
        </w:rPr>
        <w:t>.</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البته زیگموند باومن دربسیاری از آثار خود به این موضوع، اشاره می‌کند که چنین تلاش‌هایی برای ایجاد نظم هرگز منجر</w:t>
      </w:r>
      <w:r w:rsidR="00E91F2F">
        <w:rPr>
          <w:rFonts w:ascii="Calibri" w:eastAsia="Calibri" w:hAnsi="Calibri" w:cs="B Lotus" w:hint="cs"/>
          <w:spacing w:val="-20"/>
          <w:sz w:val="26"/>
          <w:szCs w:val="26"/>
          <w:rtl/>
        </w:rPr>
        <w:t xml:space="preserve"> </w:t>
      </w:r>
      <w:r w:rsidR="00E91F2F" w:rsidRPr="00E91F2F">
        <w:rPr>
          <w:rFonts w:ascii="Calibri" w:eastAsia="Calibri" w:hAnsi="Calibri" w:cs="B Lotus"/>
          <w:spacing w:val="-20"/>
          <w:sz w:val="26"/>
          <w:szCs w:val="26"/>
          <w:rtl/>
        </w:rPr>
        <w:t>به نتایج دلخواه و مطلوب نخواهد شد</w:t>
      </w:r>
      <w:r w:rsidR="00E91F2F" w:rsidRPr="00E91F2F">
        <w:rPr>
          <w:rFonts w:ascii="Calibri" w:eastAsia="Calibri" w:hAnsi="Calibri" w:cs="B Lotus"/>
          <w:spacing w:val="-20"/>
          <w:sz w:val="26"/>
          <w:szCs w:val="26"/>
        </w:rPr>
        <w:t>.</w:t>
      </w:r>
    </w:p>
    <w:p w:rsidR="00970453" w:rsidRDefault="00970453" w:rsidP="00930A66">
      <w:pPr>
        <w:framePr w:hSpace="180" w:wrap="around" w:vAnchor="text" w:hAnchor="margin" w:xAlign="center" w:y="-329"/>
        <w:jc w:val="center"/>
        <w:rPr>
          <w:rFonts w:ascii="Calibri" w:eastAsia="Calibri" w:hAnsi="Calibri" w:cs="B Lotus"/>
          <w:b/>
          <w:bCs/>
          <w:spacing w:val="-20"/>
          <w:sz w:val="28"/>
          <w:szCs w:val="28"/>
          <w:highlight w:val="yellow"/>
          <w:rtl/>
          <w:lang w:bidi="fa-IR"/>
        </w:rPr>
      </w:pPr>
    </w:p>
    <w:p w:rsidR="00B45621" w:rsidRPr="00493C01" w:rsidRDefault="00B45621" w:rsidP="00930A66">
      <w:pPr>
        <w:framePr w:hSpace="180" w:wrap="around" w:vAnchor="text" w:hAnchor="margin" w:xAlign="center" w:y="-329"/>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جلسه </w:t>
      </w:r>
      <w:r w:rsidR="008812AD" w:rsidRPr="00493C01">
        <w:rPr>
          <w:rFonts w:ascii="Calibri" w:eastAsia="Calibri" w:hAnsi="Calibri" w:cs="B Lotus" w:hint="cs"/>
          <w:b/>
          <w:bCs/>
          <w:spacing w:val="-20"/>
          <w:sz w:val="28"/>
          <w:szCs w:val="28"/>
          <w:highlight w:val="yellow"/>
          <w:rtl/>
          <w:lang w:bidi="fa-IR"/>
        </w:rPr>
        <w:t>هفتم و هشتم</w:t>
      </w:r>
    </w:p>
    <w:p w:rsidR="00B45621" w:rsidRPr="00493C01" w:rsidRDefault="00B45621" w:rsidP="00E15D73">
      <w:pPr>
        <w:framePr w:hSpace="180" w:wrap="around" w:vAnchor="text" w:hAnchor="margin" w:xAlign="center" w:y="-329"/>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w:t>
      </w:r>
      <w:r w:rsidR="00E15D73">
        <w:rPr>
          <w:rFonts w:ascii="Calibri" w:eastAsia="Calibri" w:hAnsi="Calibri" w:cs="B Lotus" w:hint="cs"/>
          <w:b/>
          <w:bCs/>
          <w:spacing w:val="-20"/>
          <w:sz w:val="28"/>
          <w:szCs w:val="28"/>
          <w:highlight w:val="yellow"/>
          <w:rtl/>
          <w:lang w:bidi="fa-IR"/>
        </w:rPr>
        <w:t>18</w:t>
      </w:r>
      <w:r w:rsidRPr="00493C01">
        <w:rPr>
          <w:rFonts w:ascii="Calibri" w:eastAsia="Calibri" w:hAnsi="Calibri" w:cs="B Lotus" w:hint="cs"/>
          <w:b/>
          <w:bCs/>
          <w:spacing w:val="-20"/>
          <w:sz w:val="28"/>
          <w:szCs w:val="28"/>
          <w:highlight w:val="yellow"/>
          <w:rtl/>
          <w:lang w:bidi="fa-IR"/>
        </w:rPr>
        <w:t>/</w:t>
      </w:r>
      <w:r w:rsidR="00E15D73">
        <w:rPr>
          <w:rFonts w:ascii="Calibri" w:eastAsia="Calibri" w:hAnsi="Calibri" w:cs="B Lotus" w:hint="cs"/>
          <w:b/>
          <w:bCs/>
          <w:spacing w:val="-20"/>
          <w:sz w:val="28"/>
          <w:szCs w:val="28"/>
          <w:highlight w:val="yellow"/>
          <w:rtl/>
          <w:lang w:bidi="fa-IR"/>
        </w:rPr>
        <w:t>12</w:t>
      </w:r>
      <w:r w:rsidRPr="00493C01">
        <w:rPr>
          <w:rFonts w:ascii="Calibri" w:eastAsia="Calibri" w:hAnsi="Calibri" w:cs="B Lotus" w:hint="cs"/>
          <w:b/>
          <w:bCs/>
          <w:spacing w:val="-20"/>
          <w:sz w:val="28"/>
          <w:szCs w:val="28"/>
          <w:highlight w:val="yellow"/>
          <w:rtl/>
          <w:lang w:bidi="fa-IR"/>
        </w:rPr>
        <w:t>/98)</w:t>
      </w:r>
      <w:r w:rsidR="00E15D73">
        <w:rPr>
          <w:rFonts w:ascii="Calibri" w:eastAsia="Calibri" w:hAnsi="Calibri" w:cs="B Lotus" w:hint="cs"/>
          <w:b/>
          <w:bCs/>
          <w:spacing w:val="-20"/>
          <w:sz w:val="28"/>
          <w:szCs w:val="28"/>
          <w:highlight w:val="yellow"/>
          <w:rtl/>
          <w:lang w:bidi="fa-IR"/>
        </w:rPr>
        <w:t xml:space="preserve"> و </w:t>
      </w:r>
      <w:r w:rsidR="00E15D73" w:rsidRPr="001707BE">
        <w:rPr>
          <w:rFonts w:ascii="Calibri" w:eastAsia="Calibri" w:hAnsi="Calibri" w:cs="B Lotus" w:hint="cs"/>
          <w:b/>
          <w:bCs/>
          <w:spacing w:val="-20"/>
          <w:sz w:val="28"/>
          <w:szCs w:val="28"/>
          <w:highlight w:val="yellow"/>
          <w:rtl/>
          <w:lang w:bidi="fa-IR"/>
        </w:rPr>
        <w:t>(</w:t>
      </w:r>
      <w:r w:rsidR="00E15D73">
        <w:rPr>
          <w:rFonts w:ascii="Calibri" w:eastAsia="Calibri" w:hAnsi="Calibri" w:cs="B Lotus" w:hint="cs"/>
          <w:b/>
          <w:bCs/>
          <w:spacing w:val="-20"/>
          <w:sz w:val="28"/>
          <w:szCs w:val="28"/>
          <w:highlight w:val="yellow"/>
          <w:rtl/>
          <w:lang w:bidi="fa-IR"/>
        </w:rPr>
        <w:t>25</w:t>
      </w:r>
      <w:r w:rsidR="00E15D73" w:rsidRPr="001707BE">
        <w:rPr>
          <w:rFonts w:ascii="Calibri" w:eastAsia="Calibri" w:hAnsi="Calibri" w:cs="B Lotus" w:hint="cs"/>
          <w:b/>
          <w:bCs/>
          <w:spacing w:val="-20"/>
          <w:sz w:val="28"/>
          <w:szCs w:val="28"/>
          <w:highlight w:val="yellow"/>
          <w:rtl/>
          <w:lang w:bidi="fa-IR"/>
        </w:rPr>
        <w:t>/</w:t>
      </w:r>
      <w:r w:rsidR="00E15D73">
        <w:rPr>
          <w:rFonts w:ascii="Calibri" w:eastAsia="Calibri" w:hAnsi="Calibri" w:cs="B Lotus" w:hint="cs"/>
          <w:b/>
          <w:bCs/>
          <w:spacing w:val="-20"/>
          <w:sz w:val="28"/>
          <w:szCs w:val="28"/>
          <w:highlight w:val="yellow"/>
          <w:rtl/>
          <w:lang w:bidi="fa-IR"/>
        </w:rPr>
        <w:t>12</w:t>
      </w:r>
      <w:r w:rsidR="00E15D73" w:rsidRPr="001707BE">
        <w:rPr>
          <w:rFonts w:ascii="Calibri" w:eastAsia="Calibri" w:hAnsi="Calibri" w:cs="B Lotus" w:hint="cs"/>
          <w:b/>
          <w:bCs/>
          <w:spacing w:val="-20"/>
          <w:sz w:val="28"/>
          <w:szCs w:val="28"/>
          <w:highlight w:val="yellow"/>
          <w:rtl/>
          <w:lang w:bidi="fa-IR"/>
        </w:rPr>
        <w:t>/98)</w:t>
      </w:r>
      <w:r w:rsidR="00E15D73">
        <w:rPr>
          <w:rFonts w:ascii="Calibri" w:eastAsia="Calibri" w:hAnsi="Calibri" w:cs="B Lotus" w:hint="cs"/>
          <w:b/>
          <w:bCs/>
          <w:spacing w:val="-20"/>
          <w:sz w:val="28"/>
          <w:szCs w:val="28"/>
          <w:highlight w:val="yellow"/>
          <w:rtl/>
          <w:lang w:bidi="fa-IR"/>
        </w:rPr>
        <w:t xml:space="preserve"> </w:t>
      </w:r>
    </w:p>
    <w:p w:rsidR="00B45621" w:rsidRPr="00493C01" w:rsidRDefault="00B45621" w:rsidP="00930A66">
      <w:pPr>
        <w:framePr w:hSpace="180" w:wrap="around" w:vAnchor="text" w:hAnchor="margin" w:xAlign="center" w:y="-329"/>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موضوع جلسه:  </w:t>
      </w:r>
      <w:hyperlink r:id="rId9" w:history="1">
        <w:r w:rsidR="005E4B6E" w:rsidRPr="00493C01">
          <w:rPr>
            <w:rFonts w:ascii="Calibri" w:eastAsia="Calibri" w:hAnsi="Calibri" w:cs="B Lotus"/>
            <w:b/>
            <w:bCs/>
            <w:spacing w:val="-20"/>
            <w:sz w:val="28"/>
            <w:szCs w:val="28"/>
            <w:highlight w:val="yellow"/>
            <w:rtl/>
            <w:lang w:bidi="fa-IR"/>
          </w:rPr>
          <w:t>نگاهی به نظریه هابرماس</w:t>
        </w:r>
      </w:hyperlink>
    </w:p>
    <w:p w:rsidR="00B45621" w:rsidRPr="00930A66" w:rsidRDefault="00B45621" w:rsidP="00930A66">
      <w:pPr>
        <w:framePr w:hSpace="180" w:wrap="around" w:vAnchor="text" w:hAnchor="margin" w:xAlign="center" w:y="-329"/>
        <w:jc w:val="center"/>
        <w:rPr>
          <w:rFonts w:ascii="Calibri" w:eastAsia="Calibri" w:hAnsi="Calibri" w:cs="B Lotus"/>
          <w:b/>
          <w:bCs/>
          <w:spacing w:val="-20"/>
          <w:sz w:val="28"/>
          <w:szCs w:val="28"/>
          <w:rtl/>
          <w:lang w:bidi="fa-IR"/>
        </w:rPr>
      </w:pPr>
      <w:r w:rsidRPr="00493C01">
        <w:rPr>
          <w:rFonts w:ascii="Calibri" w:eastAsia="Calibri" w:hAnsi="Calibri" w:cs="B Lotus" w:hint="cs"/>
          <w:b/>
          <w:bCs/>
          <w:spacing w:val="-20"/>
          <w:sz w:val="28"/>
          <w:szCs w:val="28"/>
          <w:highlight w:val="yellow"/>
          <w:rtl/>
          <w:lang w:bidi="fa-IR"/>
        </w:rPr>
        <w:t>شرح فعالیتها:</w:t>
      </w:r>
    </w:p>
    <w:p w:rsidR="008812AD" w:rsidRPr="008812AD" w:rsidRDefault="00AC5CAF" w:rsidP="00AC5CAF">
      <w:pPr>
        <w:jc w:val="both"/>
        <w:rPr>
          <w:rFonts w:ascii="Calibri" w:eastAsia="Calibri" w:hAnsi="Calibri" w:cs="B Lotus"/>
          <w:spacing w:val="-20"/>
          <w:sz w:val="26"/>
          <w:szCs w:val="26"/>
          <w:rtl/>
        </w:rPr>
      </w:pPr>
      <w:r>
        <w:rPr>
          <w:rFonts w:ascii="Calibri" w:eastAsia="Calibri" w:hAnsi="Calibri" w:cs="B Lotus" w:hint="cs"/>
          <w:spacing w:val="-20"/>
          <w:sz w:val="26"/>
          <w:szCs w:val="26"/>
          <w:rtl/>
        </w:rPr>
        <w:t xml:space="preserve">بورگن هابرماس از نظریه پردازام مهم معاصر است که دو جلسه از فرایند آموزش نقد نظریه ها به دیدگاه های او اختصاص دارد. </w:t>
      </w:r>
      <w:r w:rsidR="008812AD" w:rsidRPr="00AC5CAF">
        <w:rPr>
          <w:rFonts w:ascii="Calibri" w:eastAsia="Calibri" w:hAnsi="Calibri" w:cs="B Lotus"/>
          <w:spacing w:val="-20"/>
          <w:sz w:val="26"/>
          <w:szCs w:val="26"/>
          <w:rtl/>
        </w:rPr>
        <w:t>هابرماس شاگرد و دستیار آدورنو است که تا سال 1996 در دانشگاه فرانکفورت تدریس می کرد. او را " واپسین عقل گرای بزرگ " نامیده اند که معنای متفاوتی از این مفهوم ارایه کرده است. هابرماس بینش مرکزی نقادی عقل گرایی به شیوه ای دیالکتیکی در عقل گرایی خود بیان کرده است. کتاب های</w:t>
      </w:r>
      <w:r w:rsidR="008812AD" w:rsidRPr="00AC5CAF">
        <w:rPr>
          <w:rFonts w:ascii="Cambria" w:eastAsia="Calibri" w:hAnsi="Cambria" w:cs="Cambria" w:hint="cs"/>
          <w:spacing w:val="-20"/>
          <w:sz w:val="26"/>
          <w:szCs w:val="26"/>
          <w:rtl/>
        </w:rPr>
        <w:t>  </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گذار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ساختاری</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حوزه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عمومی</w:t>
      </w:r>
      <w:r w:rsidR="008812AD" w:rsidRPr="00AC5CAF">
        <w:rPr>
          <w:rFonts w:ascii="Calibri" w:eastAsia="Calibri" w:hAnsi="Calibri" w:cs="B Lotus"/>
          <w:spacing w:val="-20"/>
          <w:sz w:val="26"/>
          <w:szCs w:val="26"/>
          <w:rtl/>
        </w:rPr>
        <w:t xml:space="preserve"> " </w:t>
      </w:r>
      <w:r w:rsidR="008812AD" w:rsidRPr="00AC5CAF">
        <w:rPr>
          <w:rFonts w:ascii="Calibri" w:eastAsia="Calibri" w:hAnsi="Calibri" w:cs="B Lotus" w:hint="cs"/>
          <w:spacing w:val="-20"/>
          <w:sz w:val="26"/>
          <w:szCs w:val="26"/>
          <w:rtl/>
        </w:rPr>
        <w:t>درسال</w:t>
      </w:r>
      <w:r w:rsidR="008812AD" w:rsidRPr="00AC5CAF">
        <w:rPr>
          <w:rFonts w:ascii="Calibri" w:eastAsia="Calibri" w:hAnsi="Calibri" w:cs="B Lotus"/>
          <w:spacing w:val="-20"/>
          <w:sz w:val="26"/>
          <w:szCs w:val="26"/>
          <w:rtl/>
        </w:rPr>
        <w:t xml:space="preserve"> 1962 </w:t>
      </w:r>
      <w:r w:rsidR="008812AD" w:rsidRPr="00AC5CAF">
        <w:rPr>
          <w:rFonts w:ascii="Calibri" w:eastAsia="Calibri" w:hAnsi="Calibri" w:cs="B Lotus" w:hint="cs"/>
          <w:spacing w:val="-20"/>
          <w:sz w:val="26"/>
          <w:szCs w:val="26"/>
          <w:rtl/>
        </w:rPr>
        <w:t>و</w:t>
      </w:r>
      <w:r w:rsidR="008812AD" w:rsidRPr="00AC5CAF">
        <w:rPr>
          <w:rFonts w:ascii="Calibri" w:eastAsia="Calibri" w:hAnsi="Calibri" w:cs="B Lotus"/>
          <w:spacing w:val="-20"/>
          <w:sz w:val="26"/>
          <w:szCs w:val="26"/>
          <w:rtl/>
        </w:rPr>
        <w:t xml:space="preserve"> " </w:t>
      </w:r>
      <w:r w:rsidR="008812AD" w:rsidRPr="00AC5CAF">
        <w:rPr>
          <w:rFonts w:ascii="Calibri" w:eastAsia="Calibri" w:hAnsi="Calibri" w:cs="B Lotus" w:hint="cs"/>
          <w:spacing w:val="-20"/>
          <w:sz w:val="26"/>
          <w:szCs w:val="26"/>
          <w:rtl/>
        </w:rPr>
        <w:t>نظريه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کنش</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ارتباطی</w:t>
      </w:r>
      <w:r w:rsidR="008812AD" w:rsidRPr="00AC5CAF">
        <w:rPr>
          <w:rFonts w:ascii="Calibri" w:eastAsia="Calibri" w:hAnsi="Calibri" w:cs="B Lotus"/>
          <w:spacing w:val="-20"/>
          <w:sz w:val="26"/>
          <w:szCs w:val="26"/>
          <w:rtl/>
        </w:rPr>
        <w:t xml:space="preserve"> " </w:t>
      </w:r>
      <w:r w:rsidR="008812AD" w:rsidRPr="00AC5CAF">
        <w:rPr>
          <w:rFonts w:ascii="Calibri" w:eastAsia="Calibri" w:hAnsi="Calibri" w:cs="B Lotus" w:hint="cs"/>
          <w:spacing w:val="-20"/>
          <w:sz w:val="26"/>
          <w:szCs w:val="26"/>
          <w:rtl/>
        </w:rPr>
        <w:t>درسال</w:t>
      </w:r>
      <w:r w:rsidR="008812AD" w:rsidRPr="00AC5CAF">
        <w:rPr>
          <w:rFonts w:ascii="Calibri" w:eastAsia="Calibri" w:hAnsi="Calibri" w:cs="B Lotus"/>
          <w:spacing w:val="-20"/>
          <w:sz w:val="26"/>
          <w:szCs w:val="26"/>
          <w:rtl/>
        </w:rPr>
        <w:t xml:space="preserve"> 1980 </w:t>
      </w:r>
      <w:r w:rsidR="008812AD" w:rsidRPr="00AC5CAF">
        <w:rPr>
          <w:rFonts w:ascii="Calibri" w:eastAsia="Calibri" w:hAnsi="Calibri" w:cs="B Lotus" w:hint="cs"/>
          <w:spacing w:val="-20"/>
          <w:sz w:val="26"/>
          <w:szCs w:val="26"/>
          <w:rtl/>
        </w:rPr>
        <w:t>به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نگارش</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آورد،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آراء</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خود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را</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خصوص</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اهميت</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كنش‏</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ارتباطی</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فرآيند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توسعه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غرب</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ارایه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كرد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به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نظر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می‏رسد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با</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وجود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فاصله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تقريباً</w:t>
      </w:r>
      <w:r w:rsidR="008812AD" w:rsidRPr="00AC5CAF">
        <w:rPr>
          <w:rFonts w:ascii="Calibri" w:eastAsia="Calibri" w:hAnsi="Calibri" w:cs="B Lotus"/>
          <w:spacing w:val="-20"/>
          <w:sz w:val="26"/>
          <w:szCs w:val="26"/>
          <w:rtl/>
        </w:rPr>
        <w:t xml:space="preserve"> 20 </w:t>
      </w:r>
      <w:r w:rsidR="008812AD" w:rsidRPr="00AC5CAF">
        <w:rPr>
          <w:rFonts w:ascii="Calibri" w:eastAsia="Calibri" w:hAnsi="Calibri" w:cs="B Lotus" w:hint="cs"/>
          <w:spacing w:val="-20"/>
          <w:sz w:val="26"/>
          <w:szCs w:val="26"/>
          <w:rtl/>
        </w:rPr>
        <w:t>ساله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نگارش</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اين</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دو</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کتاب،</w:t>
      </w:r>
      <w:r w:rsidR="008812AD" w:rsidRPr="00AC5CAF">
        <w:rPr>
          <w:rFonts w:ascii="Calibri" w:eastAsia="Calibri" w:hAnsi="Calibri" w:cs="B Lotus"/>
          <w:spacing w:val="-20"/>
          <w:sz w:val="26"/>
          <w:szCs w:val="26"/>
          <w:rtl/>
        </w:rPr>
        <w:t xml:space="preserve"> نظرات او انسجام و پايداری خود را حفظ كرده </w:t>
      </w:r>
      <w:r w:rsidR="008812AD" w:rsidRPr="00AC5CAF">
        <w:rPr>
          <w:rFonts w:ascii="Cambria" w:eastAsia="Calibri" w:hAnsi="Cambria" w:cs="Cambria" w:hint="cs"/>
          <w:spacing w:val="-20"/>
          <w:sz w:val="26"/>
          <w:szCs w:val="26"/>
          <w:rtl/>
        </w:rPr>
        <w:t> </w:t>
      </w:r>
      <w:r w:rsidR="008812AD" w:rsidRPr="00AC5CAF">
        <w:rPr>
          <w:rFonts w:ascii="Calibri" w:eastAsia="Calibri" w:hAnsi="Calibri" w:cs="B Lotus" w:hint="cs"/>
          <w:spacing w:val="-20"/>
          <w:sz w:val="26"/>
          <w:szCs w:val="26"/>
          <w:rtl/>
        </w:rPr>
        <w:t>و</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او</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بنيانهای</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نظری</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خويش</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اين</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زمينه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تغييري</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ايجاد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نكرد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مخاطب</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اينگونه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آثار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در</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می‏يابد</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كه</w:t>
      </w:r>
      <w:r w:rsidR="008812AD" w:rsidRPr="00AC5CAF">
        <w:rPr>
          <w:rFonts w:ascii="Calibri" w:eastAsia="Calibri" w:hAnsi="Calibri" w:cs="B Lotus"/>
          <w:spacing w:val="-20"/>
          <w:sz w:val="26"/>
          <w:szCs w:val="26"/>
          <w:rtl/>
        </w:rPr>
        <w:t xml:space="preserve"> </w:t>
      </w:r>
      <w:r w:rsidR="008812AD" w:rsidRPr="00AC5CAF">
        <w:rPr>
          <w:rFonts w:ascii="Calibri" w:eastAsia="Calibri" w:hAnsi="Calibri" w:cs="B Lotus" w:hint="cs"/>
          <w:spacing w:val="-20"/>
          <w:sz w:val="26"/>
          <w:szCs w:val="26"/>
          <w:rtl/>
        </w:rPr>
        <w:t>کنش</w:t>
      </w:r>
      <w:r w:rsidR="008812AD" w:rsidRPr="00AC5CAF">
        <w:rPr>
          <w:rFonts w:ascii="Calibri" w:eastAsia="Calibri" w:hAnsi="Calibri" w:cs="B Lotus"/>
          <w:spacing w:val="-20"/>
          <w:sz w:val="26"/>
          <w:szCs w:val="26"/>
          <w:cs/>
        </w:rPr>
        <w:t>‎</w:t>
      </w:r>
      <w:r w:rsidR="008812AD" w:rsidRPr="00AC5CAF">
        <w:rPr>
          <w:rFonts w:ascii="Calibri" w:eastAsia="Calibri" w:hAnsi="Calibri" w:cs="B Lotus"/>
          <w:spacing w:val="-20"/>
          <w:sz w:val="26"/>
          <w:szCs w:val="26"/>
          <w:rtl/>
        </w:rPr>
        <w:t>های ارتباطی درمکانی به نام حوزه عمومی که " فضايی است ميان جامعه مدنی و دولت " رخ می‏دهند.هابرماس در كتاب دو جلدی " نظريه کنش ارتباطی "، به بحث پيرامون عقلانيت و عقلانيت ارتباطی پرداخته است و در " تحول ساختاری حوزه عمومی " با مطالعه سير تاريخی شکل‏گيری حوزه ‏عمومی بورژوايی، مختصات يک حوزه ‏عمومی توسعه ‏يافته را برشمرده است.</w:t>
      </w:r>
    </w:p>
    <w:p w:rsidR="008812AD" w:rsidRPr="008812AD" w:rsidRDefault="008812AD" w:rsidP="00AC5CAF">
      <w:pPr>
        <w:jc w:val="both"/>
        <w:rPr>
          <w:rFonts w:ascii="Calibri" w:eastAsia="Calibri" w:hAnsi="Calibri" w:cs="B Lotus"/>
          <w:spacing w:val="-20"/>
          <w:sz w:val="26"/>
          <w:szCs w:val="26"/>
          <w:rtl/>
        </w:rPr>
      </w:pPr>
      <w:r w:rsidRPr="00AC5CAF">
        <w:rPr>
          <w:rFonts w:ascii="Calibri" w:eastAsia="Calibri" w:hAnsi="Calibri" w:cs="B Lotus"/>
          <w:spacing w:val="-20"/>
          <w:sz w:val="26"/>
          <w:szCs w:val="26"/>
          <w:rtl/>
        </w:rPr>
        <w:t>مفهوم کنش :</w:t>
      </w:r>
    </w:p>
    <w:p w:rsidR="008812AD" w:rsidRPr="008812AD" w:rsidRDefault="008812AD" w:rsidP="00AC5CAF">
      <w:pPr>
        <w:jc w:val="both"/>
        <w:rPr>
          <w:rFonts w:ascii="Calibri" w:eastAsia="Calibri" w:hAnsi="Calibri" w:cs="B Lotus"/>
          <w:spacing w:val="-20"/>
          <w:sz w:val="26"/>
          <w:szCs w:val="26"/>
          <w:rtl/>
        </w:rPr>
      </w:pPr>
      <w:r w:rsidRPr="00AC5CAF">
        <w:rPr>
          <w:rFonts w:ascii="Cambria" w:eastAsia="Calibri" w:hAnsi="Cambria" w:cs="Cambria" w:hint="cs"/>
          <w:spacing w:val="-20"/>
          <w:sz w:val="26"/>
          <w:szCs w:val="26"/>
          <w:rtl/>
        </w:rPr>
        <w:t>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وسیله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برای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دستیابی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یک</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هدف</w:t>
      </w:r>
      <w:r w:rsidRPr="00AC5CAF">
        <w:rPr>
          <w:rFonts w:ascii="Calibri" w:eastAsia="Calibri" w:hAnsi="Calibri" w:cs="B Lotus"/>
          <w:spacing w:val="-20"/>
          <w:sz w:val="26"/>
          <w:szCs w:val="26"/>
          <w:rtl/>
        </w:rPr>
        <w:t xml:space="preserve"> و کنش ارتباطی برای دستیابی به تفاهم ارتباطی است . هدف هر دو کنش چیرگی بر وسیله است . از نظر مارکس " کار " بارزترین و فراگیرترین پدیده اجتماعی است در حالی که هابرماس " کنش ارتباطی " را بارزترین پدیده بشری می داند. نقطه پایانی فراگرد تکاملی یک جامعه عقلانی است.</w:t>
      </w:r>
    </w:p>
    <w:p w:rsidR="008812AD" w:rsidRPr="008812AD" w:rsidRDefault="008812AD" w:rsidP="00AC5CAF">
      <w:pPr>
        <w:jc w:val="both"/>
        <w:rPr>
          <w:rFonts w:ascii="Calibri" w:eastAsia="Calibri" w:hAnsi="Calibri" w:cs="B Lotus"/>
          <w:spacing w:val="-20"/>
          <w:sz w:val="26"/>
          <w:szCs w:val="26"/>
          <w:rtl/>
        </w:rPr>
      </w:pPr>
      <w:r w:rsidRPr="00AC5CAF">
        <w:rPr>
          <w:rFonts w:ascii="Calibri" w:eastAsia="Calibri" w:hAnsi="Calibri" w:cs="B Lotus"/>
          <w:spacing w:val="-20"/>
          <w:sz w:val="26"/>
          <w:szCs w:val="26"/>
          <w:rtl/>
        </w:rPr>
        <w:t>انواع کنش :</w:t>
      </w:r>
    </w:p>
    <w:p w:rsidR="008812AD" w:rsidRPr="008812AD" w:rsidRDefault="008812AD" w:rsidP="00AC5CAF">
      <w:pPr>
        <w:jc w:val="both"/>
        <w:rPr>
          <w:rFonts w:ascii="Calibri" w:eastAsia="Calibri" w:hAnsi="Calibri" w:cs="B Lotus"/>
          <w:spacing w:val="-20"/>
          <w:sz w:val="26"/>
          <w:szCs w:val="26"/>
          <w:rtl/>
        </w:rPr>
      </w:pPr>
      <w:r w:rsidRPr="00AC5CAF">
        <w:rPr>
          <w:rFonts w:ascii="Calibri" w:eastAsia="Calibri" w:hAnsi="Calibri" w:cs="B Lotus"/>
          <w:spacing w:val="-20"/>
          <w:sz w:val="26"/>
          <w:szCs w:val="26"/>
          <w:rtl/>
        </w:rPr>
        <w:t>1)</w:t>
      </w:r>
      <w:r w:rsidRPr="00AC5CAF">
        <w:rPr>
          <w:rFonts w:ascii="Cambria" w:eastAsia="Calibri" w:hAnsi="Cambria" w:cs="Cambria" w:hint="cs"/>
          <w:spacing w:val="-20"/>
          <w:sz w:val="26"/>
          <w:szCs w:val="26"/>
          <w:rtl/>
        </w:rPr>
        <w:t>   </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ابزاری</w:t>
      </w:r>
      <w:r w:rsidRPr="00AC5CAF">
        <w:rPr>
          <w:rFonts w:ascii="Calibri" w:eastAsia="Calibri" w:hAnsi="Calibri" w:cs="B Lotus"/>
          <w:spacing w:val="-20"/>
          <w:sz w:val="26"/>
          <w:szCs w:val="26"/>
          <w:rtl/>
        </w:rPr>
        <w:t xml:space="preserve"> : </w:t>
      </w:r>
      <w:r w:rsidRPr="00AC5CAF">
        <w:rPr>
          <w:rFonts w:ascii="Calibri" w:eastAsia="Calibri" w:hAnsi="Calibri" w:cs="B Lotus" w:hint="cs"/>
          <w:spacing w:val="-20"/>
          <w:sz w:val="26"/>
          <w:szCs w:val="26"/>
          <w:rtl/>
        </w:rPr>
        <w:t>پیروی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از</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قواعد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فنی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مورد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توجه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قرار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گیرد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و</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کارآمدی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یک</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اقدام</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مجموعه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از</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شرایط</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و</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حوادث</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پیچیده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ارزیابی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کنید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ابزاری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تواند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همکنشی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اجتماعی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از</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نوع</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دیگری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پیوند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بخورد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یا</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تابع</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آن</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شود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مثل</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عناصر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مربوط</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و</w:t>
      </w:r>
      <w:r w:rsidRPr="00AC5CAF">
        <w:rPr>
          <w:rFonts w:ascii="Calibri" w:eastAsia="Calibri" w:hAnsi="Calibri" w:cs="B Lotus"/>
          <w:spacing w:val="-20"/>
          <w:sz w:val="26"/>
          <w:szCs w:val="26"/>
          <w:rtl/>
        </w:rPr>
        <w:t>ظایف.</w:t>
      </w:r>
    </w:p>
    <w:p w:rsidR="008812AD" w:rsidRPr="008812AD" w:rsidRDefault="008812AD" w:rsidP="00AC5CAF">
      <w:pPr>
        <w:jc w:val="both"/>
        <w:rPr>
          <w:rFonts w:ascii="Calibri" w:eastAsia="Calibri" w:hAnsi="Calibri" w:cs="B Lotus"/>
          <w:spacing w:val="-20"/>
          <w:sz w:val="26"/>
          <w:szCs w:val="26"/>
          <w:rtl/>
        </w:rPr>
      </w:pPr>
      <w:r w:rsidRPr="00AC5CAF">
        <w:rPr>
          <w:rFonts w:ascii="Calibri" w:eastAsia="Calibri" w:hAnsi="Calibri" w:cs="B Lotus"/>
          <w:spacing w:val="-20"/>
          <w:sz w:val="26"/>
          <w:szCs w:val="26"/>
          <w:rtl/>
        </w:rPr>
        <w:t>2)</w:t>
      </w:r>
      <w:r w:rsidRPr="00AC5CAF">
        <w:rPr>
          <w:rFonts w:ascii="Cambria" w:eastAsia="Calibri" w:hAnsi="Cambria" w:cs="Cambria" w:hint="cs"/>
          <w:spacing w:val="-20"/>
          <w:sz w:val="26"/>
          <w:szCs w:val="26"/>
          <w:rtl/>
        </w:rPr>
        <w:t>   </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راهبردی</w:t>
      </w:r>
      <w:r w:rsidRPr="00AC5CAF">
        <w:rPr>
          <w:rFonts w:ascii="Calibri" w:eastAsia="Calibri" w:hAnsi="Calibri" w:cs="B Lotus"/>
          <w:spacing w:val="-20"/>
          <w:sz w:val="26"/>
          <w:szCs w:val="26"/>
          <w:rtl/>
        </w:rPr>
        <w:t xml:space="preserve"> : </w:t>
      </w:r>
      <w:r w:rsidRPr="00AC5CAF">
        <w:rPr>
          <w:rFonts w:ascii="Calibri" w:eastAsia="Calibri" w:hAnsi="Calibri" w:cs="B Lotus" w:hint="cs"/>
          <w:spacing w:val="-20"/>
          <w:sz w:val="26"/>
          <w:szCs w:val="26"/>
          <w:rtl/>
        </w:rPr>
        <w:t>یک</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معطوف</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موفقیت</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هنگامی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توان</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راهبردی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نامید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پیروی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از</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قواعد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انتخاب</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عقلانی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مورد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ملاحظه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قرار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گیرد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و</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کارایی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آن</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تاثیرگذاران</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تصمیم</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گیری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های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یک</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حریف</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عاقل</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دیگر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مورد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سنجش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قرار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گیرد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راهبردی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خودی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خود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اجتماعی است.</w:t>
      </w:r>
    </w:p>
    <w:p w:rsidR="008812AD" w:rsidRPr="008812AD" w:rsidRDefault="008812AD" w:rsidP="00AC5CAF">
      <w:pPr>
        <w:jc w:val="both"/>
        <w:rPr>
          <w:rFonts w:ascii="Calibri" w:eastAsia="Calibri" w:hAnsi="Calibri" w:cs="B Lotus"/>
          <w:spacing w:val="-20"/>
          <w:sz w:val="26"/>
          <w:szCs w:val="26"/>
          <w:rtl/>
        </w:rPr>
      </w:pPr>
      <w:r w:rsidRPr="00AC5CAF">
        <w:rPr>
          <w:rFonts w:ascii="Calibri" w:eastAsia="Calibri" w:hAnsi="Calibri" w:cs="B Lotus"/>
          <w:spacing w:val="-20"/>
          <w:sz w:val="26"/>
          <w:szCs w:val="26"/>
          <w:rtl/>
        </w:rPr>
        <w:t>3)</w:t>
      </w:r>
      <w:r w:rsidRPr="00AC5CAF">
        <w:rPr>
          <w:rFonts w:ascii="Cambria" w:eastAsia="Calibri" w:hAnsi="Cambria" w:cs="Cambria" w:hint="cs"/>
          <w:spacing w:val="-20"/>
          <w:sz w:val="26"/>
          <w:szCs w:val="26"/>
          <w:rtl/>
        </w:rPr>
        <w:t>   </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ارتباطی</w:t>
      </w:r>
      <w:r w:rsidRPr="00AC5CAF">
        <w:rPr>
          <w:rFonts w:ascii="Calibri" w:eastAsia="Calibri" w:hAnsi="Calibri" w:cs="B Lotus"/>
          <w:spacing w:val="-20"/>
          <w:sz w:val="26"/>
          <w:szCs w:val="26"/>
          <w:rtl/>
        </w:rPr>
        <w:t xml:space="preserve"> : </w:t>
      </w:r>
      <w:r w:rsidRPr="00AC5CAF">
        <w:rPr>
          <w:rFonts w:ascii="Calibri" w:eastAsia="Calibri" w:hAnsi="Calibri" w:cs="B Lotus" w:hint="cs"/>
          <w:spacing w:val="-20"/>
          <w:sz w:val="26"/>
          <w:szCs w:val="26"/>
          <w:rtl/>
        </w:rPr>
        <w:t>این</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نه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از</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طریق</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محاسبات</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خودخواهانه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موفقیت</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بلکه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از</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طریق</w:t>
      </w:r>
      <w:r w:rsidRPr="00AC5CAF">
        <w:rPr>
          <w:rFonts w:ascii="Calibri" w:eastAsia="Calibri" w:hAnsi="Calibri" w:cs="B Lotus"/>
          <w:spacing w:val="-20"/>
          <w:sz w:val="26"/>
          <w:szCs w:val="26"/>
          <w:rtl/>
        </w:rPr>
        <w:t xml:space="preserve"> </w:t>
      </w:r>
      <w:r w:rsidRPr="00AC5CAF">
        <w:rPr>
          <w:rFonts w:ascii="Cambria" w:eastAsia="Calibri" w:hAnsi="Cambria" w:cs="Cambria" w:hint="cs"/>
          <w:spacing w:val="-20"/>
          <w:sz w:val="26"/>
          <w:szCs w:val="26"/>
          <w:rtl/>
        </w:rPr>
        <w:t> </w:t>
      </w:r>
      <w:r w:rsidRPr="00AC5CAF">
        <w:rPr>
          <w:rFonts w:ascii="Calibri" w:eastAsia="Calibri" w:hAnsi="Calibri" w:cs="B Lotus" w:hint="cs"/>
          <w:spacing w:val="-20"/>
          <w:sz w:val="26"/>
          <w:szCs w:val="26"/>
          <w:rtl/>
        </w:rPr>
        <w:t>عمل</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حصول</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تفاهم</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ایجاد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شود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کنش</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ارتباطی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مشارکت</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کنندگان</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در</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وهله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اول</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به</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سوی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موفقیتهای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فردی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خود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سمت</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گیری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نمی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کنند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آنها</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هدفهای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فردی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خود</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را</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تحت</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شرایطی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دنبال</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می</w:t>
      </w:r>
      <w:r w:rsidRPr="00AC5CAF">
        <w:rPr>
          <w:rFonts w:ascii="Calibri" w:eastAsia="Calibri" w:hAnsi="Calibri" w:cs="B Lotus"/>
          <w:spacing w:val="-20"/>
          <w:sz w:val="26"/>
          <w:szCs w:val="26"/>
          <w:rtl/>
        </w:rPr>
        <w:t xml:space="preserve"> </w:t>
      </w:r>
      <w:r w:rsidRPr="00AC5CAF">
        <w:rPr>
          <w:rFonts w:ascii="Calibri" w:eastAsia="Calibri" w:hAnsi="Calibri" w:cs="B Lotus" w:hint="cs"/>
          <w:spacing w:val="-20"/>
          <w:sz w:val="26"/>
          <w:szCs w:val="26"/>
          <w:rtl/>
        </w:rPr>
        <w:t>کنند</w:t>
      </w:r>
      <w:r w:rsidRPr="00AC5CAF">
        <w:rPr>
          <w:rFonts w:ascii="Calibri" w:eastAsia="Calibri" w:hAnsi="Calibri" w:cs="B Lotus"/>
          <w:spacing w:val="-20"/>
          <w:sz w:val="26"/>
          <w:szCs w:val="26"/>
          <w:rtl/>
        </w:rPr>
        <w:t xml:space="preserve"> که بتوانند نقشه های کنش خود را بر مبنای تعاریف مشترک از وضعیت هماهنگ کنند. از این جهت مذاکره در مورد تعاریف وضعیت از عناصر اصلی تاویلی است که برای کنش اجتماعی لازم است.</w:t>
      </w:r>
    </w:p>
    <w:p w:rsidR="002A41C5" w:rsidRDefault="002A41C5" w:rsidP="00A00062">
      <w:pPr>
        <w:jc w:val="lowKashida"/>
        <w:rPr>
          <w:rFonts w:cs="B Karim"/>
          <w:spacing w:val="-20"/>
          <w:sz w:val="32"/>
          <w:szCs w:val="32"/>
          <w:rtl/>
        </w:rPr>
      </w:pPr>
    </w:p>
    <w:p w:rsidR="005D617F" w:rsidRPr="00493C01" w:rsidRDefault="007A7FCC" w:rsidP="00493C01">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lastRenderedPageBreak/>
        <w:t xml:space="preserve">جلسه </w:t>
      </w:r>
      <w:r w:rsidR="00455605" w:rsidRPr="00493C01">
        <w:rPr>
          <w:rFonts w:ascii="Calibri" w:eastAsia="Calibri" w:hAnsi="Calibri" w:cs="B Lotus" w:hint="cs"/>
          <w:b/>
          <w:bCs/>
          <w:spacing w:val="-20"/>
          <w:sz w:val="28"/>
          <w:szCs w:val="28"/>
          <w:highlight w:val="yellow"/>
          <w:rtl/>
          <w:lang w:bidi="fa-IR"/>
        </w:rPr>
        <w:t>نهم و دهم</w:t>
      </w:r>
    </w:p>
    <w:p w:rsidR="005D617F" w:rsidRPr="00493C01" w:rsidRDefault="005D617F" w:rsidP="00B02FD1">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17</w:t>
      </w:r>
      <w:r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1</w:t>
      </w:r>
      <w:r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99</w:t>
      </w:r>
      <w:r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 xml:space="preserve"> و </w:t>
      </w:r>
      <w:r w:rsidR="00B02FD1"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24</w:t>
      </w:r>
      <w:r w:rsidR="00B02FD1"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1</w:t>
      </w:r>
      <w:r w:rsidR="00B02FD1" w:rsidRPr="00493C01">
        <w:rPr>
          <w:rFonts w:ascii="Calibri" w:eastAsia="Calibri" w:hAnsi="Calibri" w:cs="B Lotus" w:hint="cs"/>
          <w:b/>
          <w:bCs/>
          <w:spacing w:val="-20"/>
          <w:sz w:val="28"/>
          <w:szCs w:val="28"/>
          <w:highlight w:val="yellow"/>
          <w:rtl/>
          <w:lang w:bidi="fa-IR"/>
        </w:rPr>
        <w:t>/</w:t>
      </w:r>
      <w:r w:rsidR="00B02FD1">
        <w:rPr>
          <w:rFonts w:ascii="Calibri" w:eastAsia="Calibri" w:hAnsi="Calibri" w:cs="B Lotus" w:hint="cs"/>
          <w:b/>
          <w:bCs/>
          <w:spacing w:val="-20"/>
          <w:sz w:val="28"/>
          <w:szCs w:val="28"/>
          <w:highlight w:val="yellow"/>
          <w:rtl/>
          <w:lang w:bidi="fa-IR"/>
        </w:rPr>
        <w:t>99</w:t>
      </w:r>
      <w:r w:rsidR="00B02FD1" w:rsidRPr="00493C01">
        <w:rPr>
          <w:rFonts w:ascii="Calibri" w:eastAsia="Calibri" w:hAnsi="Calibri" w:cs="B Lotus" w:hint="cs"/>
          <w:b/>
          <w:bCs/>
          <w:spacing w:val="-20"/>
          <w:sz w:val="28"/>
          <w:szCs w:val="28"/>
          <w:highlight w:val="yellow"/>
          <w:rtl/>
          <w:lang w:bidi="fa-IR"/>
        </w:rPr>
        <w:t>)</w:t>
      </w:r>
    </w:p>
    <w:p w:rsidR="005D617F" w:rsidRPr="00493C01" w:rsidRDefault="005D617F" w:rsidP="00493C01">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موضوع جلسه:  نقد و بررسی اندیشه </w:t>
      </w:r>
      <w:r w:rsidR="00E45A7B" w:rsidRPr="00493C01">
        <w:rPr>
          <w:rFonts w:ascii="Calibri" w:eastAsia="Calibri" w:hAnsi="Calibri" w:cs="B Lotus" w:hint="cs"/>
          <w:b/>
          <w:bCs/>
          <w:spacing w:val="-20"/>
          <w:sz w:val="28"/>
          <w:szCs w:val="28"/>
          <w:highlight w:val="yellow"/>
          <w:rtl/>
          <w:lang w:bidi="fa-IR"/>
        </w:rPr>
        <w:t>اولریش بک</w:t>
      </w:r>
    </w:p>
    <w:p w:rsidR="005D617F" w:rsidRPr="00493C01" w:rsidRDefault="005D617F" w:rsidP="00493C01">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شرح فعالیتها: </w:t>
      </w:r>
    </w:p>
    <w:p w:rsidR="00E45A7B" w:rsidRPr="00E45A7B" w:rsidRDefault="00227033" w:rsidP="00227033">
      <w:pPr>
        <w:jc w:val="both"/>
        <w:rPr>
          <w:rFonts w:ascii="Calibri" w:eastAsia="Calibri" w:hAnsi="Calibri" w:cs="B Lotus"/>
          <w:spacing w:val="-20"/>
          <w:sz w:val="26"/>
          <w:szCs w:val="26"/>
        </w:rPr>
      </w:pPr>
      <w:r>
        <w:rPr>
          <w:rFonts w:ascii="Calibri" w:eastAsia="Calibri" w:hAnsi="Calibri" w:cs="B Lotus" w:hint="cs"/>
          <w:spacing w:val="-20"/>
          <w:sz w:val="26"/>
          <w:szCs w:val="26"/>
          <w:rtl/>
        </w:rPr>
        <w:t xml:space="preserve">دو جلسه از کلاس درس به بحث و بررسی پیرامون دیدگاه های اولریش بک اختصاص دارد. </w:t>
      </w:r>
      <w:r w:rsidR="00E45A7B" w:rsidRPr="00E45A7B">
        <w:rPr>
          <w:rFonts w:ascii="Calibri" w:eastAsia="Calibri" w:hAnsi="Calibri" w:cs="B Lotus"/>
          <w:spacing w:val="-20"/>
          <w:sz w:val="26"/>
          <w:szCs w:val="26"/>
          <w:rtl/>
        </w:rPr>
        <w:t>اولریش بکِ آلمانی</w:t>
      </w:r>
      <w:r w:rsidR="00E45A7B" w:rsidRPr="00E45A7B">
        <w:rPr>
          <w:rFonts w:ascii="Calibri" w:eastAsia="Calibri" w:hAnsi="Calibri" w:cs="B Lotus"/>
          <w:spacing w:val="-20"/>
          <w:sz w:val="26"/>
          <w:szCs w:val="26"/>
          <w:rtl/>
        </w:rPr>
        <w:softHyphen/>
        <w:t>تبار از نظریه</w:t>
      </w:r>
      <w:r w:rsidR="00E45A7B" w:rsidRPr="00E45A7B">
        <w:rPr>
          <w:rFonts w:ascii="Calibri" w:eastAsia="Calibri" w:hAnsi="Calibri" w:cs="B Lotus"/>
          <w:spacing w:val="-20"/>
          <w:sz w:val="26"/>
          <w:szCs w:val="26"/>
          <w:rtl/>
        </w:rPr>
        <w:softHyphen/>
        <w:t>پردازان اجتماعی مدرنیته است. یکی از مهم</w:t>
      </w:r>
      <w:r w:rsidR="00E45A7B" w:rsidRPr="00E45A7B">
        <w:rPr>
          <w:rFonts w:ascii="Calibri" w:eastAsia="Calibri" w:hAnsi="Calibri" w:cs="B Lotus"/>
          <w:spacing w:val="-20"/>
          <w:sz w:val="26"/>
          <w:szCs w:val="26"/>
          <w:rtl/>
        </w:rPr>
        <w:softHyphen/>
        <w:t>ترین مفاهیمی که بک ارائه می‌دهد، پنداره</w:t>
      </w:r>
      <w:r w:rsidR="00E45A7B" w:rsidRPr="00E45A7B">
        <w:rPr>
          <w:rFonts w:ascii="Calibri" w:eastAsia="Calibri" w:hAnsi="Calibri" w:cs="B Lotus"/>
          <w:spacing w:val="-20"/>
          <w:sz w:val="26"/>
          <w:szCs w:val="26"/>
          <w:rtl/>
        </w:rPr>
        <w:softHyphen/>
        <w:t>هایی است درباره</w:t>
      </w:r>
      <w:r w:rsidR="00E45A7B" w:rsidRPr="00E45A7B">
        <w:rPr>
          <w:rFonts w:ascii="Calibri" w:eastAsia="Calibri" w:hAnsi="Calibri" w:cs="B Lotus"/>
          <w:spacing w:val="-20"/>
          <w:sz w:val="26"/>
          <w:szCs w:val="26"/>
          <w:rtl/>
        </w:rPr>
        <w:softHyphen/>
        <w:t>ی «جامعه و مخاطره» که در اولین کتاب خود با نام «جامعه</w:t>
      </w:r>
      <w:r w:rsidR="00E45A7B" w:rsidRPr="00E45A7B">
        <w:rPr>
          <w:rFonts w:ascii="Calibri" w:eastAsia="Calibri" w:hAnsi="Calibri" w:cs="B Lotus"/>
          <w:spacing w:val="-20"/>
          <w:sz w:val="26"/>
          <w:szCs w:val="26"/>
          <w:rtl/>
        </w:rPr>
        <w:softHyphen/>
        <w:t>ی مخاطره</w:t>
      </w:r>
      <w:r w:rsidR="00E45A7B" w:rsidRPr="00E45A7B">
        <w:rPr>
          <w:rFonts w:ascii="Calibri" w:eastAsia="Calibri" w:hAnsi="Calibri" w:cs="B Lotus"/>
          <w:spacing w:val="-20"/>
          <w:sz w:val="26"/>
          <w:szCs w:val="26"/>
          <w:rtl/>
        </w:rPr>
        <w:softHyphen/>
        <w:t>آمیز» آنان را نگاشته است. وی جامعه</w:t>
      </w:r>
      <w:r w:rsidR="00E45A7B" w:rsidRPr="00E45A7B">
        <w:rPr>
          <w:rFonts w:ascii="Calibri" w:eastAsia="Calibri" w:hAnsi="Calibri" w:cs="B Lotus"/>
          <w:spacing w:val="-20"/>
          <w:sz w:val="26"/>
          <w:szCs w:val="26"/>
          <w:rtl/>
        </w:rPr>
        <w:softHyphen/>
        <w:t>ی مخاطره‌آمیز را طی فرایند ظهور مدرنیته</w:t>
      </w:r>
      <w:r w:rsidR="00E45A7B" w:rsidRPr="00E45A7B">
        <w:rPr>
          <w:rFonts w:ascii="Calibri" w:eastAsia="Calibri" w:hAnsi="Calibri" w:cs="B Lotus"/>
          <w:spacing w:val="-20"/>
          <w:sz w:val="26"/>
          <w:szCs w:val="26"/>
          <w:rtl/>
        </w:rPr>
        <w:softHyphen/>
        <w:t>ی اول و سپس مدرنیته</w:t>
      </w:r>
      <w:r w:rsidR="00E45A7B" w:rsidRPr="00E45A7B">
        <w:rPr>
          <w:rFonts w:ascii="Calibri" w:eastAsia="Calibri" w:hAnsi="Calibri" w:cs="B Lotus"/>
          <w:spacing w:val="-20"/>
          <w:sz w:val="26"/>
          <w:szCs w:val="26"/>
          <w:rtl/>
        </w:rPr>
        <w:softHyphen/>
        <w:t>ی دوم مورد توجه قرار می‌دهد و دهه</w:t>
      </w:r>
      <w:r w:rsidR="00E45A7B" w:rsidRPr="00E45A7B">
        <w:rPr>
          <w:rFonts w:ascii="Calibri" w:eastAsia="Calibri" w:hAnsi="Calibri" w:cs="B Lotus"/>
          <w:spacing w:val="-20"/>
          <w:sz w:val="26"/>
          <w:szCs w:val="26"/>
          <w:rtl/>
        </w:rPr>
        <w:softHyphen/>
        <w:t>ی 1970 را دوره</w:t>
      </w:r>
      <w:r w:rsidR="00E45A7B" w:rsidRPr="00E45A7B">
        <w:rPr>
          <w:rFonts w:ascii="Calibri" w:eastAsia="Calibri" w:hAnsi="Calibri" w:cs="B Lotus"/>
          <w:spacing w:val="-20"/>
          <w:sz w:val="26"/>
          <w:szCs w:val="26"/>
          <w:rtl/>
        </w:rPr>
        <w:softHyphen/>
        <w:t>ی ظهور مدرنیته</w:t>
      </w:r>
      <w:r w:rsidR="00E45A7B" w:rsidRPr="00E45A7B">
        <w:rPr>
          <w:rFonts w:ascii="Calibri" w:eastAsia="Calibri" w:hAnsi="Calibri" w:cs="B Lotus"/>
          <w:spacing w:val="-20"/>
          <w:sz w:val="26"/>
          <w:szCs w:val="26"/>
          <w:rtl/>
        </w:rPr>
        <w:softHyphen/>
        <w:t>ی دوم می‌داند. وی جامعه</w:t>
      </w:r>
      <w:r w:rsidR="00E45A7B" w:rsidRPr="00E45A7B">
        <w:rPr>
          <w:rFonts w:ascii="Calibri" w:eastAsia="Calibri" w:hAnsi="Calibri" w:cs="B Lotus"/>
          <w:spacing w:val="-20"/>
          <w:sz w:val="26"/>
          <w:szCs w:val="26"/>
          <w:rtl/>
        </w:rPr>
        <w:softHyphen/>
        <w:t>ی مخاطره‌آمیز را با سه ویژگی شرح می‌دهد: 1- توزیع مجدد ثروت: در جامعه</w:t>
      </w:r>
      <w:r w:rsidR="00E45A7B" w:rsidRPr="00E45A7B">
        <w:rPr>
          <w:rFonts w:ascii="Calibri" w:eastAsia="Calibri" w:hAnsi="Calibri" w:cs="B Lotus"/>
          <w:spacing w:val="-20"/>
          <w:sz w:val="26"/>
          <w:szCs w:val="26"/>
          <w:rtl/>
        </w:rPr>
        <w:softHyphen/>
        <w:t>ی مخاطره‌آمیز دعوا نه بر سر تقسیم ثروت بلکه مسئله توزیع امور منفی و مخاطره است؛ 2- فردیت</w:t>
      </w:r>
      <w:r w:rsidR="00E45A7B" w:rsidRPr="00E45A7B">
        <w:rPr>
          <w:rFonts w:ascii="Calibri" w:eastAsia="Calibri" w:hAnsi="Calibri" w:cs="B Lotus"/>
          <w:spacing w:val="-20"/>
          <w:sz w:val="26"/>
          <w:szCs w:val="26"/>
          <w:rtl/>
        </w:rPr>
        <w:softHyphen/>
        <w:t>یابی: از نظر بک فردگرایی به ساختار مدرنیته</w:t>
      </w:r>
      <w:r w:rsidR="00E45A7B" w:rsidRPr="00E45A7B">
        <w:rPr>
          <w:rFonts w:ascii="Calibri" w:eastAsia="Calibri" w:hAnsi="Calibri" w:cs="B Lotus"/>
          <w:spacing w:val="-20"/>
          <w:sz w:val="26"/>
          <w:szCs w:val="26"/>
          <w:rtl/>
        </w:rPr>
        <w:softHyphen/>
        <w:t>ی دوم تبدیل شده است، از قرن 17 به بعد نهادها و ساختارهای جامعه برای آزادی و استقلال فرد زیر سؤال رفته است و افراد وادارند تا زندگی‌نامه‌های خود را بسازند. این آزادی از بند ساختارها، رهایی به سوی عدم قطعیت‌های یک جامعه در مخاطره است؛ 3- استانداردزدایی از کار: در سراسر جهان، کار ناپایدار افزایش یافته و افراد تحت عدم قطعیت کار خواهند بود. با توجه به آنچه گفته شد، جامعه</w:t>
      </w:r>
      <w:r w:rsidR="00E45A7B" w:rsidRPr="00E45A7B">
        <w:rPr>
          <w:rFonts w:ascii="Calibri" w:eastAsia="Calibri" w:hAnsi="Calibri" w:cs="B Lotus"/>
          <w:spacing w:val="-20"/>
          <w:sz w:val="26"/>
          <w:szCs w:val="26"/>
          <w:rtl/>
        </w:rPr>
        <w:softHyphen/>
        <w:t>ی مخاطره‌آمیز شامل تغییرات مرتبط به هم در زندگی اجتماعی معاصر می‌شود. مفهوم بک از مخاطره بر این ایده استوار است که مدرن شدن تعداد کثیری از مشکلات را ایجاد خواهد کرد که در نتیجه</w:t>
      </w:r>
      <w:r w:rsidR="00E45A7B" w:rsidRPr="00E45A7B">
        <w:rPr>
          <w:rFonts w:ascii="Calibri" w:eastAsia="Calibri" w:hAnsi="Calibri" w:cs="B Lotus"/>
          <w:spacing w:val="-20"/>
          <w:sz w:val="26"/>
          <w:szCs w:val="26"/>
          <w:rtl/>
        </w:rPr>
        <w:softHyphen/>
        <w:t>ی آن نهادهای اجتماعی بازتابی می‌شوند و به فرایند خودارزیابی وادار می‌شوند</w:t>
      </w:r>
      <w:r w:rsidR="00E45A7B" w:rsidRPr="00E45A7B">
        <w:rPr>
          <w:rFonts w:ascii="Calibri" w:eastAsia="Calibri" w:hAnsi="Calibri" w:cs="B Lotus"/>
          <w:spacing w:val="-20"/>
          <w:sz w:val="26"/>
          <w:szCs w:val="26"/>
        </w:rPr>
        <w:t>.</w:t>
      </w:r>
    </w:p>
    <w:p w:rsidR="0012186E" w:rsidRPr="0012186E" w:rsidRDefault="0012186E" w:rsidP="005D617F">
      <w:pPr>
        <w:jc w:val="lowKashida"/>
        <w:rPr>
          <w:rFonts w:ascii="Calibri" w:eastAsia="Calibri" w:hAnsi="Calibri" w:cs="B Lotus"/>
          <w:b/>
          <w:bCs/>
          <w:spacing w:val="-20"/>
          <w:sz w:val="26"/>
          <w:szCs w:val="26"/>
        </w:rPr>
      </w:pPr>
    </w:p>
    <w:p w:rsidR="005D617F" w:rsidRPr="00493C01" w:rsidRDefault="00BD6095" w:rsidP="00493C01">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جلسه </w:t>
      </w:r>
      <w:r w:rsidR="00171AC2">
        <w:rPr>
          <w:rFonts w:ascii="Calibri" w:eastAsia="Calibri" w:hAnsi="Calibri" w:cs="B Lotus" w:hint="cs"/>
          <w:b/>
          <w:bCs/>
          <w:spacing w:val="-20"/>
          <w:sz w:val="28"/>
          <w:szCs w:val="28"/>
          <w:highlight w:val="yellow"/>
          <w:rtl/>
          <w:lang w:bidi="fa-IR"/>
        </w:rPr>
        <w:t>یازدهم،</w:t>
      </w:r>
      <w:r w:rsidRPr="00493C01">
        <w:rPr>
          <w:rFonts w:ascii="Calibri" w:eastAsia="Calibri" w:hAnsi="Calibri" w:cs="B Lotus" w:hint="cs"/>
          <w:b/>
          <w:bCs/>
          <w:spacing w:val="-20"/>
          <w:sz w:val="28"/>
          <w:szCs w:val="28"/>
          <w:highlight w:val="yellow"/>
          <w:rtl/>
          <w:lang w:bidi="fa-IR"/>
        </w:rPr>
        <w:t xml:space="preserve"> دوازدهم</w:t>
      </w:r>
      <w:r w:rsidR="00171AC2">
        <w:rPr>
          <w:rFonts w:ascii="Calibri" w:eastAsia="Calibri" w:hAnsi="Calibri" w:cs="B Lotus" w:hint="cs"/>
          <w:b/>
          <w:bCs/>
          <w:spacing w:val="-20"/>
          <w:sz w:val="28"/>
          <w:szCs w:val="28"/>
          <w:highlight w:val="yellow"/>
          <w:rtl/>
          <w:lang w:bidi="fa-IR"/>
        </w:rPr>
        <w:t xml:space="preserve"> وسیزدهم</w:t>
      </w:r>
    </w:p>
    <w:p w:rsidR="00B305BA" w:rsidRPr="00493C01" w:rsidRDefault="00B305BA" w:rsidP="00945FED">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31</w:t>
      </w: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1</w:t>
      </w: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99</w:t>
      </w: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 xml:space="preserve"> و </w:t>
      </w: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7</w:t>
      </w: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2</w:t>
      </w:r>
      <w:r w:rsidRPr="00493C01">
        <w:rPr>
          <w:rFonts w:ascii="Calibri" w:eastAsia="Calibri" w:hAnsi="Calibri" w:cs="B Lotus" w:hint="cs"/>
          <w:b/>
          <w:bCs/>
          <w:spacing w:val="-20"/>
          <w:sz w:val="28"/>
          <w:szCs w:val="28"/>
          <w:highlight w:val="yellow"/>
          <w:rtl/>
          <w:lang w:bidi="fa-IR"/>
        </w:rPr>
        <w:t>/</w:t>
      </w:r>
      <w:r>
        <w:rPr>
          <w:rFonts w:ascii="Calibri" w:eastAsia="Calibri" w:hAnsi="Calibri" w:cs="B Lotus" w:hint="cs"/>
          <w:b/>
          <w:bCs/>
          <w:spacing w:val="-20"/>
          <w:sz w:val="28"/>
          <w:szCs w:val="28"/>
          <w:highlight w:val="yellow"/>
          <w:rtl/>
          <w:lang w:bidi="fa-IR"/>
        </w:rPr>
        <w:t>99</w:t>
      </w:r>
      <w:r w:rsidRPr="00493C01">
        <w:rPr>
          <w:rFonts w:ascii="Calibri" w:eastAsia="Calibri" w:hAnsi="Calibri" w:cs="B Lotus" w:hint="cs"/>
          <w:b/>
          <w:bCs/>
          <w:spacing w:val="-20"/>
          <w:sz w:val="28"/>
          <w:szCs w:val="28"/>
          <w:highlight w:val="yellow"/>
          <w:rtl/>
          <w:lang w:bidi="fa-IR"/>
        </w:rPr>
        <w:t>)</w:t>
      </w:r>
    </w:p>
    <w:p w:rsidR="005D617F" w:rsidRPr="00493C01" w:rsidRDefault="005D617F" w:rsidP="00171AC2">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موضوع جلسه:  </w:t>
      </w:r>
      <w:r w:rsidR="00171AC2">
        <w:rPr>
          <w:rFonts w:ascii="Calibri" w:eastAsia="Calibri" w:hAnsi="Calibri" w:cs="B Lotus" w:hint="cs"/>
          <w:b/>
          <w:bCs/>
          <w:spacing w:val="-20"/>
          <w:sz w:val="28"/>
          <w:szCs w:val="28"/>
          <w:highlight w:val="yellow"/>
          <w:rtl/>
          <w:lang w:bidi="fa-IR"/>
        </w:rPr>
        <w:t>بررسی انتقادی وضعیت علوم انسانی در ایران</w:t>
      </w:r>
    </w:p>
    <w:p w:rsidR="005D617F" w:rsidRPr="00493C01" w:rsidRDefault="005D617F" w:rsidP="00493C01">
      <w:pPr>
        <w:jc w:val="center"/>
        <w:rPr>
          <w:rFonts w:ascii="Calibri" w:eastAsia="Calibri" w:hAnsi="Calibri" w:cs="B Lotus"/>
          <w:b/>
          <w:bCs/>
          <w:spacing w:val="-20"/>
          <w:sz w:val="28"/>
          <w:szCs w:val="28"/>
          <w:highlight w:val="yellow"/>
          <w:rtl/>
          <w:lang w:bidi="fa-IR"/>
        </w:rPr>
      </w:pPr>
      <w:r w:rsidRPr="00493C01">
        <w:rPr>
          <w:rFonts w:ascii="Calibri" w:eastAsia="Calibri" w:hAnsi="Calibri" w:cs="B Lotus" w:hint="cs"/>
          <w:b/>
          <w:bCs/>
          <w:spacing w:val="-20"/>
          <w:sz w:val="28"/>
          <w:szCs w:val="28"/>
          <w:highlight w:val="yellow"/>
          <w:rtl/>
          <w:lang w:bidi="fa-IR"/>
        </w:rPr>
        <w:t xml:space="preserve">شرح فعالیتها: </w:t>
      </w:r>
    </w:p>
    <w:p w:rsidR="00171AC2" w:rsidRDefault="001744B4" w:rsidP="003806AC">
      <w:pPr>
        <w:jc w:val="both"/>
        <w:rPr>
          <w:rFonts w:ascii="Calibri" w:eastAsia="Calibri" w:hAnsi="Calibri" w:cs="B Lotus"/>
          <w:spacing w:val="-20"/>
          <w:sz w:val="26"/>
          <w:szCs w:val="26"/>
          <w:rtl/>
          <w:lang w:bidi="fa-IR"/>
        </w:rPr>
      </w:pPr>
      <w:r>
        <w:rPr>
          <w:rFonts w:ascii="Calibri" w:eastAsia="Calibri" w:hAnsi="Calibri" w:cs="B Lotus" w:hint="cs"/>
          <w:spacing w:val="-20"/>
          <w:sz w:val="26"/>
          <w:szCs w:val="26"/>
          <w:rtl/>
        </w:rPr>
        <w:t xml:space="preserve">سه جلسه از کلاس درس به موضوع مهم بررسی وضعیت علوم انسانی در ایران و توان و ظرفیت آن در تبیین چالش ها و مسائل جامعه ایران اشاره دارد. </w:t>
      </w:r>
      <w:r w:rsidR="00A539BE">
        <w:rPr>
          <w:rFonts w:ascii="Calibri" w:eastAsia="Calibri" w:hAnsi="Calibri" w:cs="B Lotus" w:hint="cs"/>
          <w:spacing w:val="-20"/>
          <w:sz w:val="26"/>
          <w:szCs w:val="26"/>
          <w:rtl/>
        </w:rPr>
        <w:t xml:space="preserve">و انتظار می رود دانشجویان با مداقه با در این موضوع با تکیه بر منابع موجود با رئیکردی انتقادی این موضوع را مورد توجه قرار دهند. </w:t>
      </w:r>
      <w:r w:rsidR="00171AC2" w:rsidRPr="00171AC2">
        <w:rPr>
          <w:rFonts w:ascii="Calibri" w:eastAsia="Calibri" w:hAnsi="Calibri" w:cs="B Lotus"/>
          <w:spacing w:val="-20"/>
          <w:sz w:val="26"/>
          <w:szCs w:val="26"/>
          <w:rtl/>
        </w:rPr>
        <w:t xml:space="preserve">یکی از مهمترین تحولات فرهنگی پس از پیروزی انقلاب اسلامی در ایران، تلاش برای درونی سازی ارزش های انقلاب اسلامی در ساختارهای آموزشی و پژوهشی در کشور است. این مسئله که در قالب انقلاب فرهنگی و در راستای تمدن سازی اسلامی ایرانی پیگیری گردیده، سبب تغییرات ماهوی و صوری در رشته های دانشگاهی و به ویژه در علوم انسانی در ایران شده است. در واقع، انقلاب فرهنگی با هدف تغییر ادبیات غرب محور آموزش و پژوهش به رویکردی اسلام گرا اقبال نشان داده و با چشم اندازی باز، شیوه ی تولید تمدن اسلامی ایرانی، تنظیم و اجرا گردیده است. در این میان اگرچه بسیاری از رشته های دانشگاهی، دستخوش برخی تغییرات ساختاری شده اند، اما علوم انسانی به سبب اهمیت جایگاه آن در ساخت تمدنی بومی و اسلامی مورد توجه جدی تری قرار گرفته است. به عبارت دیگر، هسته اصلی تمدن سازی اسلامی ایرانی با بازنگری نظام آموزش عالی کشور در حوزه های علوم انسانی تدوین شده است. زیرا، تحقّق این استراتژی علمی در کشور تنها از طریق عملیاتی شدن اهداف آن در رشته های علوم انسانی ممکن می باشد؛ اما از سوی دیگر با توجه به تحولات آموزش و پژوهش در عصر پیشرفت دیجیتالی و انفجار دانش، برخی روش ها و نگرش های سنتی در </w:t>
      </w:r>
      <w:r w:rsidR="00171AC2" w:rsidRPr="00171AC2">
        <w:rPr>
          <w:rFonts w:ascii="Calibri" w:eastAsia="Calibri" w:hAnsi="Calibri" w:cs="B Lotus"/>
          <w:spacing w:val="-20"/>
          <w:sz w:val="26"/>
          <w:szCs w:val="26"/>
          <w:rtl/>
        </w:rPr>
        <w:lastRenderedPageBreak/>
        <w:t>علوم انسانی، نیازمند تغییرات نوینی در راستای تولید دانش در عصر جهانی شده ی کنونی است تا تمدن سازی اسلامی ایرانی، برون داد نظام آموزش در ایران باشد</w:t>
      </w:r>
      <w:r w:rsidR="003806AC">
        <w:rPr>
          <w:rFonts w:ascii="Calibri" w:eastAsia="Calibri" w:hAnsi="Calibri" w:cs="B Lotus" w:hint="cs"/>
          <w:spacing w:val="-20"/>
          <w:sz w:val="26"/>
          <w:szCs w:val="26"/>
          <w:rtl/>
        </w:rPr>
        <w:t>.</w:t>
      </w:r>
    </w:p>
    <w:p w:rsidR="00171AC2" w:rsidRDefault="00171AC2" w:rsidP="00171AC2">
      <w:pPr>
        <w:jc w:val="center"/>
        <w:rPr>
          <w:rFonts w:ascii="Calibri" w:eastAsia="Calibri" w:hAnsi="Calibri" w:cs="B Lotus"/>
          <w:spacing w:val="-20"/>
          <w:sz w:val="26"/>
          <w:szCs w:val="26"/>
          <w:rtl/>
          <w:lang w:bidi="fa-IR"/>
        </w:rPr>
      </w:pPr>
    </w:p>
    <w:p w:rsidR="005D617F" w:rsidRPr="002420B5" w:rsidRDefault="00157878" w:rsidP="00171AC2">
      <w:pPr>
        <w:jc w:val="center"/>
        <w:rPr>
          <w:rFonts w:ascii="Calibri" w:eastAsia="Calibri" w:hAnsi="Calibri" w:cs="B Lotus"/>
          <w:b/>
          <w:bCs/>
          <w:spacing w:val="-20"/>
          <w:sz w:val="28"/>
          <w:szCs w:val="28"/>
          <w:highlight w:val="yellow"/>
          <w:rtl/>
          <w:lang w:bidi="fa-IR"/>
        </w:rPr>
      </w:pPr>
      <w:r>
        <w:rPr>
          <w:rFonts w:ascii="Calibri" w:eastAsia="Calibri" w:hAnsi="Calibri" w:cs="B Lotus" w:hint="cs"/>
          <w:b/>
          <w:bCs/>
          <w:spacing w:val="-20"/>
          <w:sz w:val="28"/>
          <w:szCs w:val="28"/>
          <w:highlight w:val="yellow"/>
          <w:rtl/>
          <w:lang w:bidi="fa-IR"/>
        </w:rPr>
        <w:t>جلسه چهاردهم، پانزدهم و شانزدهم</w:t>
      </w:r>
    </w:p>
    <w:p w:rsidR="005D617F" w:rsidRPr="002420B5" w:rsidRDefault="005D617F" w:rsidP="00354ABB">
      <w:pPr>
        <w:jc w:val="center"/>
        <w:rPr>
          <w:rFonts w:ascii="Calibri" w:eastAsia="Calibri" w:hAnsi="Calibri" w:cs="B Lotus"/>
          <w:b/>
          <w:bCs/>
          <w:spacing w:val="-20"/>
          <w:sz w:val="28"/>
          <w:szCs w:val="28"/>
          <w:highlight w:val="yellow"/>
          <w:rtl/>
          <w:lang w:bidi="fa-IR"/>
        </w:rPr>
      </w:pPr>
      <w:r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b/>
          <w:bCs/>
          <w:spacing w:val="-20"/>
          <w:sz w:val="28"/>
          <w:szCs w:val="28"/>
          <w:highlight w:val="yellow"/>
          <w:lang w:bidi="fa-IR"/>
        </w:rPr>
        <w:t>14</w:t>
      </w:r>
      <w:r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b/>
          <w:bCs/>
          <w:spacing w:val="-20"/>
          <w:sz w:val="28"/>
          <w:szCs w:val="28"/>
          <w:highlight w:val="yellow"/>
          <w:lang w:bidi="fa-IR"/>
        </w:rPr>
        <w:t>2</w:t>
      </w:r>
      <w:r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b/>
          <w:bCs/>
          <w:spacing w:val="-20"/>
          <w:sz w:val="28"/>
          <w:szCs w:val="28"/>
          <w:highlight w:val="yellow"/>
          <w:lang w:bidi="fa-IR"/>
        </w:rPr>
        <w:t>99</w:t>
      </w:r>
      <w:r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b/>
          <w:bCs/>
          <w:spacing w:val="-20"/>
          <w:sz w:val="28"/>
          <w:szCs w:val="28"/>
          <w:highlight w:val="yellow"/>
          <w:lang w:bidi="fa-IR"/>
        </w:rPr>
        <w:t xml:space="preserve"> </w:t>
      </w:r>
      <w:r w:rsidR="00D10D35">
        <w:rPr>
          <w:rFonts w:ascii="Calibri" w:eastAsia="Calibri" w:hAnsi="Calibri" w:cs="B Lotus" w:hint="cs"/>
          <w:b/>
          <w:bCs/>
          <w:spacing w:val="-20"/>
          <w:sz w:val="28"/>
          <w:szCs w:val="28"/>
          <w:highlight w:val="yellow"/>
          <w:rtl/>
          <w:lang w:bidi="fa-IR"/>
        </w:rPr>
        <w:t xml:space="preserve"> و </w:t>
      </w:r>
      <w:r w:rsidR="00D10D35"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hint="cs"/>
          <w:b/>
          <w:bCs/>
          <w:spacing w:val="-20"/>
          <w:sz w:val="28"/>
          <w:szCs w:val="28"/>
          <w:highlight w:val="yellow"/>
          <w:rtl/>
          <w:lang w:bidi="fa-IR"/>
        </w:rPr>
        <w:t>21</w:t>
      </w:r>
      <w:r w:rsidR="00D10D35"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b/>
          <w:bCs/>
          <w:spacing w:val="-20"/>
          <w:sz w:val="28"/>
          <w:szCs w:val="28"/>
          <w:highlight w:val="yellow"/>
          <w:lang w:bidi="fa-IR"/>
        </w:rPr>
        <w:t>2</w:t>
      </w:r>
      <w:r w:rsidR="00D10D35" w:rsidRPr="002420B5">
        <w:rPr>
          <w:rFonts w:ascii="Calibri" w:eastAsia="Calibri" w:hAnsi="Calibri" w:cs="B Lotus" w:hint="cs"/>
          <w:b/>
          <w:bCs/>
          <w:spacing w:val="-20"/>
          <w:sz w:val="28"/>
          <w:szCs w:val="28"/>
          <w:highlight w:val="yellow"/>
          <w:rtl/>
          <w:lang w:bidi="fa-IR"/>
        </w:rPr>
        <w:t>/</w:t>
      </w:r>
      <w:r w:rsidR="00D10D35">
        <w:rPr>
          <w:rFonts w:ascii="Calibri" w:eastAsia="Calibri" w:hAnsi="Calibri" w:cs="B Lotus"/>
          <w:b/>
          <w:bCs/>
          <w:spacing w:val="-20"/>
          <w:sz w:val="28"/>
          <w:szCs w:val="28"/>
          <w:highlight w:val="yellow"/>
          <w:lang w:bidi="fa-IR"/>
        </w:rPr>
        <w:t>99</w:t>
      </w:r>
      <w:r w:rsidR="00D10D35" w:rsidRPr="002420B5">
        <w:rPr>
          <w:rFonts w:ascii="Calibri" w:eastAsia="Calibri" w:hAnsi="Calibri" w:cs="B Lotus" w:hint="cs"/>
          <w:b/>
          <w:bCs/>
          <w:spacing w:val="-20"/>
          <w:sz w:val="28"/>
          <w:szCs w:val="28"/>
          <w:highlight w:val="yellow"/>
          <w:rtl/>
          <w:lang w:bidi="fa-IR"/>
        </w:rPr>
        <w:t>)</w:t>
      </w:r>
      <w:r w:rsidR="00E75871">
        <w:rPr>
          <w:rFonts w:ascii="Calibri" w:eastAsia="Calibri" w:hAnsi="Calibri" w:cs="B Lotus"/>
          <w:b/>
          <w:bCs/>
          <w:spacing w:val="-20"/>
          <w:sz w:val="28"/>
          <w:szCs w:val="28"/>
          <w:highlight w:val="yellow"/>
          <w:lang w:bidi="fa-IR"/>
        </w:rPr>
        <w:t xml:space="preserve"> </w:t>
      </w:r>
      <w:r w:rsidR="00E75871">
        <w:rPr>
          <w:rFonts w:ascii="Calibri" w:eastAsia="Calibri" w:hAnsi="Calibri" w:cs="B Lotus" w:hint="cs"/>
          <w:b/>
          <w:bCs/>
          <w:spacing w:val="-20"/>
          <w:sz w:val="28"/>
          <w:szCs w:val="28"/>
          <w:highlight w:val="yellow"/>
          <w:rtl/>
          <w:lang w:bidi="fa-IR"/>
        </w:rPr>
        <w:t xml:space="preserve"> و </w:t>
      </w:r>
      <w:r w:rsidR="00E75871" w:rsidRPr="002420B5">
        <w:rPr>
          <w:rFonts w:ascii="Calibri" w:eastAsia="Calibri" w:hAnsi="Calibri" w:cs="B Lotus" w:hint="cs"/>
          <w:b/>
          <w:bCs/>
          <w:spacing w:val="-20"/>
          <w:sz w:val="28"/>
          <w:szCs w:val="28"/>
          <w:highlight w:val="yellow"/>
          <w:rtl/>
          <w:lang w:bidi="fa-IR"/>
        </w:rPr>
        <w:t>(</w:t>
      </w:r>
      <w:r w:rsidR="00E75871">
        <w:rPr>
          <w:rFonts w:ascii="Calibri" w:eastAsia="Calibri" w:hAnsi="Calibri" w:cs="B Lotus" w:hint="cs"/>
          <w:b/>
          <w:bCs/>
          <w:spacing w:val="-20"/>
          <w:sz w:val="28"/>
          <w:szCs w:val="28"/>
          <w:highlight w:val="yellow"/>
          <w:rtl/>
          <w:lang w:bidi="fa-IR"/>
        </w:rPr>
        <w:t>28</w:t>
      </w:r>
      <w:r w:rsidR="00E75871" w:rsidRPr="002420B5">
        <w:rPr>
          <w:rFonts w:ascii="Calibri" w:eastAsia="Calibri" w:hAnsi="Calibri" w:cs="B Lotus" w:hint="cs"/>
          <w:b/>
          <w:bCs/>
          <w:spacing w:val="-20"/>
          <w:sz w:val="28"/>
          <w:szCs w:val="28"/>
          <w:highlight w:val="yellow"/>
          <w:rtl/>
          <w:lang w:bidi="fa-IR"/>
        </w:rPr>
        <w:t>/</w:t>
      </w:r>
      <w:r w:rsidR="00E75871">
        <w:rPr>
          <w:rFonts w:ascii="Calibri" w:eastAsia="Calibri" w:hAnsi="Calibri" w:cs="B Lotus"/>
          <w:b/>
          <w:bCs/>
          <w:spacing w:val="-20"/>
          <w:sz w:val="28"/>
          <w:szCs w:val="28"/>
          <w:highlight w:val="yellow"/>
          <w:lang w:bidi="fa-IR"/>
        </w:rPr>
        <w:t>2</w:t>
      </w:r>
      <w:r w:rsidR="00E75871" w:rsidRPr="002420B5">
        <w:rPr>
          <w:rFonts w:ascii="Calibri" w:eastAsia="Calibri" w:hAnsi="Calibri" w:cs="B Lotus" w:hint="cs"/>
          <w:b/>
          <w:bCs/>
          <w:spacing w:val="-20"/>
          <w:sz w:val="28"/>
          <w:szCs w:val="28"/>
          <w:highlight w:val="yellow"/>
          <w:rtl/>
          <w:lang w:bidi="fa-IR"/>
        </w:rPr>
        <w:t>/</w:t>
      </w:r>
      <w:r w:rsidR="00E75871">
        <w:rPr>
          <w:rFonts w:ascii="Calibri" w:eastAsia="Calibri" w:hAnsi="Calibri" w:cs="B Lotus"/>
          <w:b/>
          <w:bCs/>
          <w:spacing w:val="-20"/>
          <w:sz w:val="28"/>
          <w:szCs w:val="28"/>
          <w:highlight w:val="yellow"/>
          <w:lang w:bidi="fa-IR"/>
        </w:rPr>
        <w:t>99</w:t>
      </w:r>
      <w:r w:rsidR="00E75871" w:rsidRPr="002420B5">
        <w:rPr>
          <w:rFonts w:ascii="Calibri" w:eastAsia="Calibri" w:hAnsi="Calibri" w:cs="B Lotus" w:hint="cs"/>
          <w:b/>
          <w:bCs/>
          <w:spacing w:val="-20"/>
          <w:sz w:val="28"/>
          <w:szCs w:val="28"/>
          <w:highlight w:val="yellow"/>
          <w:rtl/>
          <w:lang w:bidi="fa-IR"/>
        </w:rPr>
        <w:t>)</w:t>
      </w:r>
      <w:r w:rsidR="00E75871">
        <w:rPr>
          <w:rFonts w:ascii="Calibri" w:eastAsia="Calibri" w:hAnsi="Calibri" w:cs="B Lotus"/>
          <w:b/>
          <w:bCs/>
          <w:spacing w:val="-20"/>
          <w:sz w:val="28"/>
          <w:szCs w:val="28"/>
          <w:highlight w:val="yellow"/>
          <w:lang w:bidi="fa-IR"/>
        </w:rPr>
        <w:t xml:space="preserve"> </w:t>
      </w:r>
    </w:p>
    <w:p w:rsidR="00157878" w:rsidRDefault="005D617F" w:rsidP="00157878">
      <w:pPr>
        <w:jc w:val="center"/>
        <w:rPr>
          <w:rFonts w:ascii="Calibri" w:eastAsia="Calibri" w:hAnsi="Calibri" w:cs="B Lotus"/>
          <w:b/>
          <w:bCs/>
          <w:spacing w:val="-20"/>
          <w:sz w:val="28"/>
          <w:szCs w:val="28"/>
          <w:highlight w:val="yellow"/>
          <w:rtl/>
          <w:lang w:bidi="fa-IR"/>
        </w:rPr>
      </w:pPr>
      <w:r w:rsidRPr="002420B5">
        <w:rPr>
          <w:rFonts w:ascii="Calibri" w:eastAsia="Calibri" w:hAnsi="Calibri" w:cs="B Lotus" w:hint="cs"/>
          <w:b/>
          <w:bCs/>
          <w:spacing w:val="-20"/>
          <w:sz w:val="28"/>
          <w:szCs w:val="28"/>
          <w:highlight w:val="yellow"/>
          <w:rtl/>
          <w:lang w:bidi="fa-IR"/>
        </w:rPr>
        <w:t xml:space="preserve">موضوع جلسه:  </w:t>
      </w:r>
      <w:r w:rsidR="00157878">
        <w:rPr>
          <w:rFonts w:ascii="Calibri" w:eastAsia="Calibri" w:hAnsi="Calibri" w:cs="B Lotus" w:hint="cs"/>
          <w:b/>
          <w:bCs/>
          <w:spacing w:val="-20"/>
          <w:sz w:val="28"/>
          <w:szCs w:val="28"/>
          <w:highlight w:val="yellow"/>
          <w:rtl/>
          <w:lang w:bidi="fa-IR"/>
        </w:rPr>
        <w:t>بحث و بررسی کلی انطباق تئوری ها و ارزیابی توان تحلیل آن ها درباره جامعه ایران</w:t>
      </w:r>
    </w:p>
    <w:p w:rsidR="00175B56" w:rsidRDefault="005D617F" w:rsidP="00175B56">
      <w:pPr>
        <w:jc w:val="center"/>
        <w:rPr>
          <w:rFonts w:ascii="Calibri" w:eastAsia="Calibri" w:hAnsi="Calibri" w:cs="B Lotus"/>
          <w:b/>
          <w:bCs/>
          <w:spacing w:val="-20"/>
          <w:sz w:val="28"/>
          <w:szCs w:val="28"/>
          <w:rtl/>
          <w:lang w:bidi="fa-IR"/>
        </w:rPr>
      </w:pPr>
      <w:r w:rsidRPr="002420B5">
        <w:rPr>
          <w:rFonts w:ascii="Calibri" w:eastAsia="Calibri" w:hAnsi="Calibri" w:cs="B Lotus" w:hint="cs"/>
          <w:b/>
          <w:bCs/>
          <w:spacing w:val="-20"/>
          <w:sz w:val="28"/>
          <w:szCs w:val="28"/>
          <w:highlight w:val="yellow"/>
          <w:rtl/>
          <w:lang w:bidi="fa-IR"/>
        </w:rPr>
        <w:t xml:space="preserve">شرح فعالیتها: </w:t>
      </w:r>
    </w:p>
    <w:p w:rsidR="00716A13" w:rsidRPr="00175B56" w:rsidRDefault="00F76E9D" w:rsidP="0046210A">
      <w:pPr>
        <w:jc w:val="both"/>
        <w:rPr>
          <w:rFonts w:ascii="Calibri" w:eastAsia="Calibri" w:hAnsi="Calibri" w:cs="B Lotus"/>
          <w:b/>
          <w:bCs/>
          <w:spacing w:val="-20"/>
          <w:sz w:val="28"/>
          <w:szCs w:val="28"/>
          <w:highlight w:val="yellow"/>
          <w:rtl/>
          <w:lang w:bidi="fa-IR"/>
        </w:rPr>
      </w:pPr>
      <w:r>
        <w:rPr>
          <w:rFonts w:ascii="Calibri" w:eastAsia="Calibri" w:hAnsi="Calibri" w:cs="B Lotus" w:hint="cs"/>
          <w:spacing w:val="-20"/>
          <w:sz w:val="26"/>
          <w:szCs w:val="26"/>
          <w:rtl/>
          <w:lang w:bidi="fa-IR"/>
        </w:rPr>
        <w:t xml:space="preserve">سه جلسه پایانی به عنوان جلسات جمع بندی و بحث و بررسی انطباق تئوری ها با جامعه ایران اختصاص دارد تا </w:t>
      </w:r>
      <w:r w:rsidR="005D617F" w:rsidRPr="00104852">
        <w:rPr>
          <w:rFonts w:ascii="Calibri" w:eastAsia="Calibri" w:hAnsi="Calibri" w:cs="B Lotus" w:hint="cs"/>
          <w:spacing w:val="-20"/>
          <w:sz w:val="26"/>
          <w:szCs w:val="26"/>
          <w:rtl/>
          <w:lang w:bidi="fa-IR"/>
        </w:rPr>
        <w:t>دانشجویان</w:t>
      </w:r>
      <w:r w:rsidR="00175B56">
        <w:rPr>
          <w:rFonts w:ascii="Calibri" w:eastAsia="Calibri" w:hAnsi="Calibri" w:cs="B Lotus" w:hint="cs"/>
          <w:spacing w:val="-20"/>
          <w:sz w:val="26"/>
          <w:szCs w:val="26"/>
          <w:rtl/>
          <w:lang w:bidi="fa-IR"/>
        </w:rPr>
        <w:t xml:space="preserve"> شروع به نظریه پردازی کنند و توانایی تحلیل شان ارتقا یابد. </w:t>
      </w:r>
      <w:r w:rsidR="00175B56" w:rsidRPr="00175B56">
        <w:rPr>
          <w:rFonts w:ascii="Calibri" w:eastAsia="Calibri" w:hAnsi="Calibri" w:cs="B Lotus"/>
          <w:spacing w:val="-20"/>
          <w:sz w:val="26"/>
          <w:szCs w:val="26"/>
          <w:rtl/>
          <w:lang w:bidi="fa-IR"/>
        </w:rPr>
        <w:t>بومی سازی علوم انسانی به مثابه یک ضرورت برخواسته از گفتمان انقلاب اسلامی و نظریه پردازی به مثابه دستگاهی تبیینی برای تحلیل بهتر جامعه است</w:t>
      </w:r>
      <w:r w:rsidR="0046210A">
        <w:rPr>
          <w:rFonts w:ascii="Calibri" w:eastAsia="Calibri" w:hAnsi="Calibri" w:cs="B Lotus" w:hint="cs"/>
          <w:spacing w:val="-20"/>
          <w:sz w:val="26"/>
          <w:szCs w:val="26"/>
          <w:rtl/>
          <w:lang w:bidi="fa-IR"/>
        </w:rPr>
        <w:t>.</w:t>
      </w:r>
    </w:p>
    <w:sectPr w:rsidR="00716A13" w:rsidRPr="00175B56" w:rsidSect="00282960">
      <w:footerReference w:type="even" r:id="rId10"/>
      <w:footerReference w:type="default" r:id="rId11"/>
      <w:pgSz w:w="11906" w:h="16838"/>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CF" w:rsidRDefault="00BC59CF" w:rsidP="009F2DBF">
      <w:r>
        <w:separator/>
      </w:r>
    </w:p>
  </w:endnote>
  <w:endnote w:type="continuationSeparator" w:id="0">
    <w:p w:rsidR="00BC59CF" w:rsidRDefault="00BC59CF" w:rsidP="009F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 Karim">
    <w:altName w:val="Courier New"/>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960" w:rsidRDefault="00CC3378" w:rsidP="005475F8">
    <w:pPr>
      <w:pStyle w:val="Footer"/>
      <w:framePr w:wrap="around" w:vAnchor="text" w:hAnchor="text" w:xAlign="center" w:y="1"/>
      <w:rPr>
        <w:rStyle w:val="PageNumber"/>
      </w:rPr>
    </w:pPr>
    <w:r>
      <w:rPr>
        <w:rStyle w:val="PageNumber"/>
        <w:rtl/>
      </w:rPr>
      <w:fldChar w:fldCharType="begin"/>
    </w:r>
    <w:r w:rsidR="002750A3">
      <w:rPr>
        <w:rStyle w:val="PageNumber"/>
      </w:rPr>
      <w:instrText xml:space="preserve">PAGE  </w:instrText>
    </w:r>
    <w:r>
      <w:rPr>
        <w:rStyle w:val="PageNumber"/>
        <w:rtl/>
      </w:rPr>
      <w:fldChar w:fldCharType="end"/>
    </w:r>
  </w:p>
  <w:p w:rsidR="00282960" w:rsidRDefault="00BC59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960" w:rsidRDefault="00CC3378" w:rsidP="005475F8">
    <w:pPr>
      <w:pStyle w:val="Footer"/>
      <w:framePr w:wrap="around" w:vAnchor="text" w:hAnchor="text" w:xAlign="center" w:y="1"/>
      <w:rPr>
        <w:rStyle w:val="PageNumber"/>
      </w:rPr>
    </w:pPr>
    <w:r>
      <w:rPr>
        <w:rStyle w:val="PageNumber"/>
        <w:rtl/>
      </w:rPr>
      <w:fldChar w:fldCharType="begin"/>
    </w:r>
    <w:r w:rsidR="002750A3">
      <w:rPr>
        <w:rStyle w:val="PageNumber"/>
      </w:rPr>
      <w:instrText xml:space="preserve">PAGE  </w:instrText>
    </w:r>
    <w:r>
      <w:rPr>
        <w:rStyle w:val="PageNumber"/>
        <w:rtl/>
      </w:rPr>
      <w:fldChar w:fldCharType="separate"/>
    </w:r>
    <w:r w:rsidR="00D93232">
      <w:rPr>
        <w:rStyle w:val="PageNumber"/>
        <w:noProof/>
        <w:rtl/>
      </w:rPr>
      <w:t>3</w:t>
    </w:r>
    <w:r>
      <w:rPr>
        <w:rStyle w:val="PageNumber"/>
        <w:rtl/>
      </w:rPr>
      <w:fldChar w:fldCharType="end"/>
    </w:r>
  </w:p>
  <w:p w:rsidR="00282960" w:rsidRDefault="00BC59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CF" w:rsidRDefault="00BC59CF" w:rsidP="009F2DBF">
      <w:r>
        <w:separator/>
      </w:r>
    </w:p>
  </w:footnote>
  <w:footnote w:type="continuationSeparator" w:id="0">
    <w:p w:rsidR="00BC59CF" w:rsidRDefault="00BC59CF" w:rsidP="009F2D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E5"/>
    <w:multiLevelType w:val="hybridMultilevel"/>
    <w:tmpl w:val="BF8A9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31E8E"/>
    <w:multiLevelType w:val="hybridMultilevel"/>
    <w:tmpl w:val="CBB6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23CEB"/>
    <w:multiLevelType w:val="hybridMultilevel"/>
    <w:tmpl w:val="89DE801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C741E"/>
    <w:multiLevelType w:val="hybridMultilevel"/>
    <w:tmpl w:val="FA0EB46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B702430"/>
    <w:multiLevelType w:val="hybridMultilevel"/>
    <w:tmpl w:val="1FB8181E"/>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75E66A92">
      <w:start w:val="1"/>
      <w:numFmt w:val="upperLetter"/>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3E173155"/>
    <w:multiLevelType w:val="hybridMultilevel"/>
    <w:tmpl w:val="88E079E6"/>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75E66A92">
      <w:start w:val="1"/>
      <w:numFmt w:val="upperLetter"/>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42F91744"/>
    <w:multiLevelType w:val="hybridMultilevel"/>
    <w:tmpl w:val="89DE801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75B1E"/>
    <w:multiLevelType w:val="hybridMultilevel"/>
    <w:tmpl w:val="9760B61A"/>
    <w:lvl w:ilvl="0" w:tplc="524245BC">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C7174"/>
    <w:multiLevelType w:val="hybridMultilevel"/>
    <w:tmpl w:val="5942C2BE"/>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75E66A92">
      <w:start w:val="1"/>
      <w:numFmt w:val="upperLetter"/>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642D5529"/>
    <w:multiLevelType w:val="hybridMultilevel"/>
    <w:tmpl w:val="50AC5410"/>
    <w:lvl w:ilvl="0" w:tplc="0409000F">
      <w:start w:val="1"/>
      <w:numFmt w:val="decimal"/>
      <w:lvlText w:val="%1."/>
      <w:lvlJc w:val="left"/>
      <w:pPr>
        <w:tabs>
          <w:tab w:val="num" w:pos="780"/>
        </w:tabs>
        <w:ind w:left="780" w:hanging="360"/>
      </w:pPr>
    </w:lvl>
    <w:lvl w:ilvl="1" w:tplc="04090001">
      <w:start w:val="1"/>
      <w:numFmt w:val="bullet"/>
      <w:lvlText w:val=""/>
      <w:lvlJc w:val="left"/>
      <w:pPr>
        <w:tabs>
          <w:tab w:val="num" w:pos="1500"/>
        </w:tabs>
        <w:ind w:left="1500" w:hanging="360"/>
      </w:pPr>
      <w:rPr>
        <w:rFonts w:ascii="Symbol" w:hAnsi="Symbol" w:hint="default"/>
      </w:rPr>
    </w:lvl>
    <w:lvl w:ilvl="2" w:tplc="75E66A92">
      <w:start w:val="1"/>
      <w:numFmt w:val="upperLetter"/>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6825229C"/>
    <w:multiLevelType w:val="hybridMultilevel"/>
    <w:tmpl w:val="DB609F4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75E66A92">
      <w:start w:val="1"/>
      <w:numFmt w:val="upperLetter"/>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6BEF6B39"/>
    <w:multiLevelType w:val="multilevel"/>
    <w:tmpl w:val="4DB2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115152"/>
    <w:multiLevelType w:val="hybridMultilevel"/>
    <w:tmpl w:val="1E12F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6"/>
  </w:num>
  <w:num w:numId="12">
    <w:abstractNumId w:val="12"/>
  </w:num>
  <w:num w:numId="13">
    <w:abstractNumId w:val="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BF"/>
    <w:rsid w:val="00001D63"/>
    <w:rsid w:val="00003D7E"/>
    <w:rsid w:val="0001204F"/>
    <w:rsid w:val="00012F24"/>
    <w:rsid w:val="00013107"/>
    <w:rsid w:val="00045ED1"/>
    <w:rsid w:val="00070247"/>
    <w:rsid w:val="0008236C"/>
    <w:rsid w:val="00095F15"/>
    <w:rsid w:val="000C21F4"/>
    <w:rsid w:val="000C259C"/>
    <w:rsid w:val="000D4952"/>
    <w:rsid w:val="000E3E33"/>
    <w:rsid w:val="000E4B5F"/>
    <w:rsid w:val="000F0BDD"/>
    <w:rsid w:val="00104852"/>
    <w:rsid w:val="0012186E"/>
    <w:rsid w:val="00147B05"/>
    <w:rsid w:val="00157878"/>
    <w:rsid w:val="001613E2"/>
    <w:rsid w:val="001637A4"/>
    <w:rsid w:val="00167600"/>
    <w:rsid w:val="001707BE"/>
    <w:rsid w:val="00171AC2"/>
    <w:rsid w:val="001744B4"/>
    <w:rsid w:val="00175B56"/>
    <w:rsid w:val="001836D1"/>
    <w:rsid w:val="001938F4"/>
    <w:rsid w:val="001A180B"/>
    <w:rsid w:val="001C344F"/>
    <w:rsid w:val="001C37F5"/>
    <w:rsid w:val="001C4B0F"/>
    <w:rsid w:val="001E4623"/>
    <w:rsid w:val="001F459D"/>
    <w:rsid w:val="00201459"/>
    <w:rsid w:val="00207D08"/>
    <w:rsid w:val="00213CE0"/>
    <w:rsid w:val="00220F97"/>
    <w:rsid w:val="00227033"/>
    <w:rsid w:val="00233D32"/>
    <w:rsid w:val="002420B5"/>
    <w:rsid w:val="00266131"/>
    <w:rsid w:val="002750A3"/>
    <w:rsid w:val="002860B3"/>
    <w:rsid w:val="0029518A"/>
    <w:rsid w:val="00296A67"/>
    <w:rsid w:val="002A41C5"/>
    <w:rsid w:val="002C1640"/>
    <w:rsid w:val="002D476B"/>
    <w:rsid w:val="002D61F1"/>
    <w:rsid w:val="002E07B7"/>
    <w:rsid w:val="00302F0C"/>
    <w:rsid w:val="003152FA"/>
    <w:rsid w:val="003278C7"/>
    <w:rsid w:val="00331A77"/>
    <w:rsid w:val="00354ABB"/>
    <w:rsid w:val="003806AC"/>
    <w:rsid w:val="003A5032"/>
    <w:rsid w:val="003B02F2"/>
    <w:rsid w:val="003B1CDC"/>
    <w:rsid w:val="003D34A5"/>
    <w:rsid w:val="003F270A"/>
    <w:rsid w:val="00404487"/>
    <w:rsid w:val="004121C7"/>
    <w:rsid w:val="0042266A"/>
    <w:rsid w:val="004242E2"/>
    <w:rsid w:val="00455605"/>
    <w:rsid w:val="0046210A"/>
    <w:rsid w:val="00493C01"/>
    <w:rsid w:val="004A1889"/>
    <w:rsid w:val="004A3467"/>
    <w:rsid w:val="004C385D"/>
    <w:rsid w:val="004D5AAE"/>
    <w:rsid w:val="005118BE"/>
    <w:rsid w:val="0052488E"/>
    <w:rsid w:val="00537A2E"/>
    <w:rsid w:val="00552666"/>
    <w:rsid w:val="005635FA"/>
    <w:rsid w:val="00565195"/>
    <w:rsid w:val="00590530"/>
    <w:rsid w:val="0059632B"/>
    <w:rsid w:val="005A769A"/>
    <w:rsid w:val="005B04EA"/>
    <w:rsid w:val="005C0640"/>
    <w:rsid w:val="005C471D"/>
    <w:rsid w:val="005D524C"/>
    <w:rsid w:val="005D617F"/>
    <w:rsid w:val="005E4B6E"/>
    <w:rsid w:val="0061361A"/>
    <w:rsid w:val="00626BEC"/>
    <w:rsid w:val="0063594B"/>
    <w:rsid w:val="00657196"/>
    <w:rsid w:val="00674D71"/>
    <w:rsid w:val="0068121B"/>
    <w:rsid w:val="006870F0"/>
    <w:rsid w:val="006A7AE6"/>
    <w:rsid w:val="006B78F8"/>
    <w:rsid w:val="006C3E25"/>
    <w:rsid w:val="00700861"/>
    <w:rsid w:val="00716A13"/>
    <w:rsid w:val="00742693"/>
    <w:rsid w:val="00746212"/>
    <w:rsid w:val="00770558"/>
    <w:rsid w:val="007A7FCC"/>
    <w:rsid w:val="007B3C60"/>
    <w:rsid w:val="007B5BEA"/>
    <w:rsid w:val="007B5DF0"/>
    <w:rsid w:val="007C70F0"/>
    <w:rsid w:val="007E2A38"/>
    <w:rsid w:val="00817176"/>
    <w:rsid w:val="0084177A"/>
    <w:rsid w:val="0086065F"/>
    <w:rsid w:val="008643F8"/>
    <w:rsid w:val="00864F92"/>
    <w:rsid w:val="008812AD"/>
    <w:rsid w:val="00892AEC"/>
    <w:rsid w:val="008949B5"/>
    <w:rsid w:val="008E143E"/>
    <w:rsid w:val="0091523B"/>
    <w:rsid w:val="00930A66"/>
    <w:rsid w:val="00945FED"/>
    <w:rsid w:val="00951782"/>
    <w:rsid w:val="00961CD1"/>
    <w:rsid w:val="00970453"/>
    <w:rsid w:val="009A2560"/>
    <w:rsid w:val="009A4085"/>
    <w:rsid w:val="009A616D"/>
    <w:rsid w:val="009B5699"/>
    <w:rsid w:val="009C77EF"/>
    <w:rsid w:val="009E37DA"/>
    <w:rsid w:val="009F2DBF"/>
    <w:rsid w:val="00A00062"/>
    <w:rsid w:val="00A02D96"/>
    <w:rsid w:val="00A32BA2"/>
    <w:rsid w:val="00A3687A"/>
    <w:rsid w:val="00A539BE"/>
    <w:rsid w:val="00A71423"/>
    <w:rsid w:val="00A74283"/>
    <w:rsid w:val="00A7763B"/>
    <w:rsid w:val="00A83BB3"/>
    <w:rsid w:val="00A83DAD"/>
    <w:rsid w:val="00A95E4C"/>
    <w:rsid w:val="00AC5CAF"/>
    <w:rsid w:val="00AD0114"/>
    <w:rsid w:val="00B02FD1"/>
    <w:rsid w:val="00B305BA"/>
    <w:rsid w:val="00B40093"/>
    <w:rsid w:val="00B4060D"/>
    <w:rsid w:val="00B45621"/>
    <w:rsid w:val="00B81E0F"/>
    <w:rsid w:val="00B9512F"/>
    <w:rsid w:val="00B95981"/>
    <w:rsid w:val="00BA5428"/>
    <w:rsid w:val="00BC59CF"/>
    <w:rsid w:val="00BC629D"/>
    <w:rsid w:val="00BD6095"/>
    <w:rsid w:val="00C44248"/>
    <w:rsid w:val="00C458C0"/>
    <w:rsid w:val="00C574B7"/>
    <w:rsid w:val="00C8784A"/>
    <w:rsid w:val="00CC08D8"/>
    <w:rsid w:val="00CC1B2E"/>
    <w:rsid w:val="00CC3378"/>
    <w:rsid w:val="00CD2646"/>
    <w:rsid w:val="00CE2914"/>
    <w:rsid w:val="00CE79CD"/>
    <w:rsid w:val="00CF2365"/>
    <w:rsid w:val="00D10D35"/>
    <w:rsid w:val="00D141EA"/>
    <w:rsid w:val="00D44095"/>
    <w:rsid w:val="00D64DE7"/>
    <w:rsid w:val="00D779A0"/>
    <w:rsid w:val="00D839AA"/>
    <w:rsid w:val="00D93232"/>
    <w:rsid w:val="00DC23F7"/>
    <w:rsid w:val="00DD2E13"/>
    <w:rsid w:val="00DE3700"/>
    <w:rsid w:val="00DF61FC"/>
    <w:rsid w:val="00E15D73"/>
    <w:rsid w:val="00E239E5"/>
    <w:rsid w:val="00E25FE9"/>
    <w:rsid w:val="00E45A7B"/>
    <w:rsid w:val="00E67E22"/>
    <w:rsid w:val="00E75871"/>
    <w:rsid w:val="00E772E0"/>
    <w:rsid w:val="00E77EB9"/>
    <w:rsid w:val="00E91F2F"/>
    <w:rsid w:val="00EA10EF"/>
    <w:rsid w:val="00EA11D1"/>
    <w:rsid w:val="00EA19D0"/>
    <w:rsid w:val="00EB31CA"/>
    <w:rsid w:val="00EC3BA2"/>
    <w:rsid w:val="00EC7627"/>
    <w:rsid w:val="00ED00E3"/>
    <w:rsid w:val="00ED2CD5"/>
    <w:rsid w:val="00EE5521"/>
    <w:rsid w:val="00F14E63"/>
    <w:rsid w:val="00F176C7"/>
    <w:rsid w:val="00F2527D"/>
    <w:rsid w:val="00F4073F"/>
    <w:rsid w:val="00F4603A"/>
    <w:rsid w:val="00F6438A"/>
    <w:rsid w:val="00F76E9D"/>
    <w:rsid w:val="00F9465C"/>
    <w:rsid w:val="00FA053A"/>
    <w:rsid w:val="00FF1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D3E5E-A8C3-45DB-A9EC-7E7B3B9E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DB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2DB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F2DBF"/>
    <w:rPr>
      <w:sz w:val="20"/>
      <w:szCs w:val="20"/>
    </w:rPr>
  </w:style>
  <w:style w:type="character" w:customStyle="1" w:styleId="FootnoteTextChar">
    <w:name w:val="Footnote Text Char"/>
    <w:basedOn w:val="DefaultParagraphFont"/>
    <w:link w:val="FootnoteText"/>
    <w:rsid w:val="009F2DBF"/>
    <w:rPr>
      <w:rFonts w:ascii="Times New Roman" w:eastAsia="Times New Roman" w:hAnsi="Times New Roman" w:cs="Times New Roman"/>
      <w:sz w:val="20"/>
      <w:szCs w:val="20"/>
    </w:rPr>
  </w:style>
  <w:style w:type="character" w:styleId="FootnoteReference">
    <w:name w:val="footnote reference"/>
    <w:basedOn w:val="DefaultParagraphFont"/>
    <w:semiHidden/>
    <w:rsid w:val="009F2DBF"/>
    <w:rPr>
      <w:vertAlign w:val="superscript"/>
    </w:rPr>
  </w:style>
  <w:style w:type="paragraph" w:styleId="Footer">
    <w:name w:val="footer"/>
    <w:basedOn w:val="Normal"/>
    <w:link w:val="FooterChar"/>
    <w:rsid w:val="009F2DBF"/>
    <w:pPr>
      <w:tabs>
        <w:tab w:val="center" w:pos="4153"/>
        <w:tab w:val="right" w:pos="8306"/>
      </w:tabs>
    </w:pPr>
  </w:style>
  <w:style w:type="character" w:customStyle="1" w:styleId="FooterChar">
    <w:name w:val="Footer Char"/>
    <w:basedOn w:val="DefaultParagraphFont"/>
    <w:link w:val="Footer"/>
    <w:rsid w:val="009F2DBF"/>
    <w:rPr>
      <w:rFonts w:ascii="Times New Roman" w:eastAsia="Times New Roman" w:hAnsi="Times New Roman" w:cs="Times New Roman"/>
      <w:sz w:val="24"/>
      <w:szCs w:val="24"/>
    </w:rPr>
  </w:style>
  <w:style w:type="character" w:styleId="PageNumber">
    <w:name w:val="page number"/>
    <w:basedOn w:val="DefaultParagraphFont"/>
    <w:rsid w:val="009F2DBF"/>
  </w:style>
  <w:style w:type="character" w:styleId="Hyperlink">
    <w:name w:val="Hyperlink"/>
    <w:basedOn w:val="DefaultParagraphFont"/>
    <w:uiPriority w:val="99"/>
    <w:unhideWhenUsed/>
    <w:rsid w:val="009F2DBF"/>
    <w:rPr>
      <w:color w:val="0000FF" w:themeColor="hyperlink"/>
      <w:u w:val="single"/>
    </w:rPr>
  </w:style>
  <w:style w:type="paragraph" w:styleId="ListParagraph">
    <w:name w:val="List Paragraph"/>
    <w:basedOn w:val="Normal"/>
    <w:uiPriority w:val="34"/>
    <w:qFormat/>
    <w:rsid w:val="00CF2365"/>
    <w:pPr>
      <w:ind w:left="720"/>
      <w:contextualSpacing/>
    </w:pPr>
  </w:style>
  <w:style w:type="character" w:styleId="Strong">
    <w:name w:val="Strong"/>
    <w:basedOn w:val="DefaultParagraphFont"/>
    <w:uiPriority w:val="22"/>
    <w:qFormat/>
    <w:rsid w:val="004A3467"/>
    <w:rPr>
      <w:b/>
      <w:bCs/>
    </w:rPr>
  </w:style>
  <w:style w:type="character" w:styleId="CommentReference">
    <w:name w:val="annotation reference"/>
    <w:basedOn w:val="DefaultParagraphFont"/>
    <w:uiPriority w:val="99"/>
    <w:semiHidden/>
    <w:unhideWhenUsed/>
    <w:rsid w:val="00404487"/>
    <w:rPr>
      <w:sz w:val="16"/>
      <w:szCs w:val="16"/>
    </w:rPr>
  </w:style>
  <w:style w:type="paragraph" w:styleId="CommentText">
    <w:name w:val="annotation text"/>
    <w:basedOn w:val="Normal"/>
    <w:link w:val="CommentTextChar"/>
    <w:uiPriority w:val="99"/>
    <w:semiHidden/>
    <w:unhideWhenUsed/>
    <w:rsid w:val="00404487"/>
    <w:rPr>
      <w:sz w:val="20"/>
      <w:szCs w:val="20"/>
    </w:rPr>
  </w:style>
  <w:style w:type="character" w:customStyle="1" w:styleId="CommentTextChar">
    <w:name w:val="Comment Text Char"/>
    <w:basedOn w:val="DefaultParagraphFont"/>
    <w:link w:val="CommentText"/>
    <w:uiPriority w:val="99"/>
    <w:semiHidden/>
    <w:rsid w:val="004044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4487"/>
    <w:rPr>
      <w:b/>
      <w:bCs/>
    </w:rPr>
  </w:style>
  <w:style w:type="character" w:customStyle="1" w:styleId="CommentSubjectChar">
    <w:name w:val="Comment Subject Char"/>
    <w:basedOn w:val="CommentTextChar"/>
    <w:link w:val="CommentSubject"/>
    <w:uiPriority w:val="99"/>
    <w:semiHidden/>
    <w:rsid w:val="004044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87"/>
    <w:rPr>
      <w:rFonts w:ascii="Segoe UI" w:eastAsia="Times New Roman" w:hAnsi="Segoe UI" w:cs="Segoe UI"/>
      <w:sz w:val="18"/>
      <w:szCs w:val="18"/>
    </w:rPr>
  </w:style>
  <w:style w:type="character" w:customStyle="1" w:styleId="apple-converted-space">
    <w:name w:val="apple-converted-space"/>
    <w:basedOn w:val="DefaultParagraphFont"/>
    <w:rsid w:val="00A32BA2"/>
  </w:style>
  <w:style w:type="paragraph" w:styleId="NormalWeb">
    <w:name w:val="Normal (Web)"/>
    <w:basedOn w:val="Normal"/>
    <w:uiPriority w:val="99"/>
    <w:semiHidden/>
    <w:unhideWhenUsed/>
    <w:rsid w:val="00A71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14409">
      <w:bodyDiv w:val="1"/>
      <w:marLeft w:val="0"/>
      <w:marRight w:val="0"/>
      <w:marTop w:val="0"/>
      <w:marBottom w:val="0"/>
      <w:divBdr>
        <w:top w:val="none" w:sz="0" w:space="0" w:color="auto"/>
        <w:left w:val="none" w:sz="0" w:space="0" w:color="auto"/>
        <w:bottom w:val="none" w:sz="0" w:space="0" w:color="auto"/>
        <w:right w:val="none" w:sz="0" w:space="0" w:color="auto"/>
      </w:divBdr>
    </w:div>
    <w:div w:id="1072894066">
      <w:bodyDiv w:val="1"/>
      <w:marLeft w:val="0"/>
      <w:marRight w:val="0"/>
      <w:marTop w:val="0"/>
      <w:marBottom w:val="0"/>
      <w:divBdr>
        <w:top w:val="none" w:sz="0" w:space="0" w:color="auto"/>
        <w:left w:val="none" w:sz="0" w:space="0" w:color="auto"/>
        <w:bottom w:val="none" w:sz="0" w:space="0" w:color="auto"/>
        <w:right w:val="none" w:sz="0" w:space="0" w:color="auto"/>
      </w:divBdr>
    </w:div>
    <w:div w:id="1102799564">
      <w:bodyDiv w:val="1"/>
      <w:marLeft w:val="0"/>
      <w:marRight w:val="0"/>
      <w:marTop w:val="0"/>
      <w:marBottom w:val="0"/>
      <w:divBdr>
        <w:top w:val="none" w:sz="0" w:space="0" w:color="auto"/>
        <w:left w:val="none" w:sz="0" w:space="0" w:color="auto"/>
        <w:bottom w:val="none" w:sz="0" w:space="0" w:color="auto"/>
        <w:right w:val="none" w:sz="0" w:space="0" w:color="auto"/>
      </w:divBdr>
    </w:div>
    <w:div w:id="1328745648">
      <w:bodyDiv w:val="1"/>
      <w:marLeft w:val="0"/>
      <w:marRight w:val="0"/>
      <w:marTop w:val="0"/>
      <w:marBottom w:val="0"/>
      <w:divBdr>
        <w:top w:val="none" w:sz="0" w:space="0" w:color="auto"/>
        <w:left w:val="none" w:sz="0" w:space="0" w:color="auto"/>
        <w:bottom w:val="none" w:sz="0" w:space="0" w:color="auto"/>
        <w:right w:val="none" w:sz="0" w:space="0" w:color="auto"/>
      </w:divBdr>
    </w:div>
    <w:div w:id="1519543680">
      <w:bodyDiv w:val="1"/>
      <w:marLeft w:val="0"/>
      <w:marRight w:val="0"/>
      <w:marTop w:val="0"/>
      <w:marBottom w:val="0"/>
      <w:divBdr>
        <w:top w:val="none" w:sz="0" w:space="0" w:color="auto"/>
        <w:left w:val="none" w:sz="0" w:space="0" w:color="auto"/>
        <w:bottom w:val="none" w:sz="0" w:space="0" w:color="auto"/>
        <w:right w:val="none" w:sz="0" w:space="0" w:color="auto"/>
      </w:divBdr>
      <w:divsChild>
        <w:div w:id="1669363623">
          <w:marLeft w:val="0"/>
          <w:marRight w:val="0"/>
          <w:marTop w:val="0"/>
          <w:marBottom w:val="0"/>
          <w:divBdr>
            <w:top w:val="none" w:sz="0" w:space="0" w:color="auto"/>
            <w:left w:val="none" w:sz="0" w:space="0" w:color="auto"/>
            <w:bottom w:val="none" w:sz="0" w:space="0" w:color="auto"/>
            <w:right w:val="none" w:sz="0" w:space="0" w:color="auto"/>
          </w:divBdr>
          <w:divsChild>
            <w:div w:id="6882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0248">
      <w:bodyDiv w:val="1"/>
      <w:marLeft w:val="0"/>
      <w:marRight w:val="0"/>
      <w:marTop w:val="0"/>
      <w:marBottom w:val="0"/>
      <w:divBdr>
        <w:top w:val="none" w:sz="0" w:space="0" w:color="auto"/>
        <w:left w:val="none" w:sz="0" w:space="0" w:color="auto"/>
        <w:bottom w:val="none" w:sz="0" w:space="0" w:color="auto"/>
        <w:right w:val="none" w:sz="0" w:space="0" w:color="auto"/>
      </w:divBdr>
      <w:divsChild>
        <w:div w:id="1296177530">
          <w:marLeft w:val="0"/>
          <w:marRight w:val="0"/>
          <w:marTop w:val="0"/>
          <w:marBottom w:val="0"/>
          <w:divBdr>
            <w:top w:val="none" w:sz="0" w:space="0" w:color="auto"/>
            <w:left w:val="none" w:sz="0" w:space="0" w:color="auto"/>
            <w:bottom w:val="none" w:sz="0" w:space="0" w:color="auto"/>
            <w:right w:val="none" w:sz="0" w:space="0" w:color="auto"/>
          </w:divBdr>
          <w:divsChild>
            <w:div w:id="12857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B3%D8%A7%D8%AE%D8%AA%D8%A7%D8%B1%D8%A8%D9%86%D8%AF%DB%8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wikipedia.org/wiki/%D8%AC%D8%A7%D9%85%D8%B9%D9%87%E2%80%8C%D8%B4%D9%86%D8%A7%D8%B3%DB%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1391sociology.blogfa.com/post/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msi</cp:lastModifiedBy>
  <cp:revision>2</cp:revision>
  <cp:lastPrinted>2016-02-06T08:05:00Z</cp:lastPrinted>
  <dcterms:created xsi:type="dcterms:W3CDTF">2020-07-11T07:24:00Z</dcterms:created>
  <dcterms:modified xsi:type="dcterms:W3CDTF">2020-07-11T07:24:00Z</dcterms:modified>
</cp:coreProperties>
</file>