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69" w:rsidRDefault="00CE48FC" w:rsidP="00CE48FC">
      <w:pPr>
        <w:jc w:val="center"/>
        <w:rPr>
          <w:rFonts w:cs="Nazanin" w:hint="cs"/>
          <w:sz w:val="72"/>
          <w:szCs w:val="72"/>
          <w:rtl/>
          <w:lang w:bidi="fa-IR"/>
        </w:rPr>
      </w:pPr>
      <w:r>
        <w:rPr>
          <w:rFonts w:cs="Nazanin" w:hint="cs"/>
          <w:sz w:val="72"/>
          <w:szCs w:val="72"/>
          <w:rtl/>
          <w:lang w:bidi="fa-IR"/>
        </w:rPr>
        <w:t>دانشگاه شهیدچمران اهواز</w:t>
      </w:r>
    </w:p>
    <w:p w:rsidR="00CE48FC" w:rsidRDefault="00CE48FC" w:rsidP="00CE48FC">
      <w:pPr>
        <w:jc w:val="center"/>
        <w:rPr>
          <w:rFonts w:cs="Nazanin" w:hint="cs"/>
          <w:sz w:val="72"/>
          <w:szCs w:val="72"/>
          <w:rtl/>
          <w:lang w:bidi="fa-IR"/>
        </w:rPr>
      </w:pPr>
      <w:r>
        <w:rPr>
          <w:rFonts w:cs="Nazanin" w:hint="cs"/>
          <w:sz w:val="72"/>
          <w:szCs w:val="72"/>
          <w:rtl/>
          <w:lang w:bidi="fa-IR"/>
        </w:rPr>
        <w:t>معاونت آموزشی وتحصیلات تکمیلی</w:t>
      </w:r>
    </w:p>
    <w:p w:rsidR="00CE48FC" w:rsidRDefault="00CE48FC" w:rsidP="00CE48FC">
      <w:pPr>
        <w:jc w:val="center"/>
        <w:rPr>
          <w:rFonts w:cs="Nazanin"/>
          <w:sz w:val="56"/>
          <w:szCs w:val="56"/>
          <w:rtl/>
          <w:lang w:bidi="fa-IR"/>
        </w:rPr>
      </w:pPr>
      <w:r w:rsidRPr="00CE48FC">
        <w:rPr>
          <w:rFonts w:cs="Nazanin" w:hint="cs"/>
          <w:sz w:val="56"/>
          <w:szCs w:val="56"/>
          <w:rtl/>
          <w:lang w:bidi="fa-IR"/>
        </w:rPr>
        <w:t>طرح درس ویژه درس های تحصیلات تکمیلی</w:t>
      </w:r>
    </w:p>
    <w:p w:rsidR="00CE48FC" w:rsidRDefault="00CE48FC">
      <w:pPr>
        <w:rPr>
          <w:rFonts w:cs="Nazanin"/>
          <w:sz w:val="56"/>
          <w:szCs w:val="56"/>
          <w:rtl/>
          <w:lang w:bidi="fa-IR"/>
        </w:rPr>
      </w:pPr>
      <w:r>
        <w:rPr>
          <w:rFonts w:cs="Nazanin"/>
          <w:sz w:val="56"/>
          <w:szCs w:val="56"/>
          <w:rtl/>
          <w:lang w:bidi="fa-IR"/>
        </w:rPr>
        <w:br w:type="page"/>
      </w:r>
    </w:p>
    <w:tbl>
      <w:tblPr>
        <w:tblStyle w:val="TableGrid"/>
        <w:tblW w:w="0" w:type="auto"/>
        <w:tblLook w:val="04A0" w:firstRow="1" w:lastRow="0" w:firstColumn="1" w:lastColumn="0" w:noHBand="0" w:noVBand="1"/>
      </w:tblPr>
      <w:tblGrid>
        <w:gridCol w:w="3146"/>
        <w:gridCol w:w="3102"/>
        <w:gridCol w:w="3102"/>
      </w:tblGrid>
      <w:tr w:rsidR="00CE48FC" w:rsidTr="008C4B9D">
        <w:trPr>
          <w:trHeight w:val="1419"/>
        </w:trPr>
        <w:tc>
          <w:tcPr>
            <w:tcW w:w="3106" w:type="dxa"/>
          </w:tcPr>
          <w:p w:rsidR="00CE48FC" w:rsidRDefault="00CE48FC">
            <w:pPr>
              <w:rPr>
                <w:rFonts w:cs="Nazanin" w:hint="cs"/>
                <w:sz w:val="56"/>
                <w:szCs w:val="56"/>
                <w:rtl/>
                <w:lang w:bidi="fa-IR"/>
              </w:rPr>
            </w:pPr>
            <w:r>
              <w:rPr>
                <w:rFonts w:cs="Nazanin" w:hint="cs"/>
                <w:sz w:val="56"/>
                <w:szCs w:val="56"/>
                <w:rtl/>
                <w:lang w:bidi="fa-IR"/>
              </w:rPr>
              <w:lastRenderedPageBreak/>
              <w:t xml:space="preserve">آدرس ایمیل </w:t>
            </w:r>
            <w:bookmarkStart w:id="0" w:name="_GoBack"/>
            <w:bookmarkEnd w:id="0"/>
            <w:r>
              <w:rPr>
                <w:rFonts w:cs="Nazanin" w:hint="cs"/>
                <w:sz w:val="56"/>
                <w:szCs w:val="56"/>
                <w:rtl/>
                <w:lang w:bidi="fa-IR"/>
              </w:rPr>
              <w:t xml:space="preserve"> </w:t>
            </w:r>
          </w:p>
          <w:p w:rsidR="00CE48FC" w:rsidRPr="009805A7" w:rsidRDefault="00CE48FC">
            <w:pPr>
              <w:rPr>
                <w:rFonts w:cs="Nazanin"/>
                <w:b/>
                <w:bCs/>
                <w:sz w:val="32"/>
                <w:szCs w:val="32"/>
                <w:lang w:bidi="fa-IR"/>
              </w:rPr>
            </w:pPr>
            <w:r w:rsidRPr="009805A7">
              <w:rPr>
                <w:rFonts w:cs="Nazanin"/>
                <w:b/>
                <w:bCs/>
                <w:sz w:val="32"/>
                <w:szCs w:val="32"/>
                <w:lang w:bidi="fa-IR"/>
              </w:rPr>
              <w:t>k.rezadoost@scu.ac.ir</w:t>
            </w:r>
          </w:p>
        </w:tc>
        <w:tc>
          <w:tcPr>
            <w:tcW w:w="3107" w:type="dxa"/>
          </w:tcPr>
          <w:p w:rsidR="00CE48FC" w:rsidRPr="008C4B9D" w:rsidRDefault="00CE48FC">
            <w:pPr>
              <w:rPr>
                <w:rFonts w:cs="Nazanin" w:hint="cs"/>
                <w:sz w:val="56"/>
                <w:szCs w:val="56"/>
                <w:rtl/>
                <w:lang w:bidi="fa-IR"/>
              </w:rPr>
            </w:pPr>
            <w:r w:rsidRPr="008C4B9D">
              <w:rPr>
                <w:rFonts w:cs="Nazanin" w:hint="cs"/>
                <w:sz w:val="44"/>
                <w:szCs w:val="44"/>
                <w:rtl/>
                <w:lang w:bidi="fa-IR"/>
              </w:rPr>
              <w:t>مرتبه علمی</w:t>
            </w:r>
            <w:r w:rsidR="008C4B9D">
              <w:rPr>
                <w:rFonts w:cs="Nazanin" w:hint="cs"/>
                <w:sz w:val="56"/>
                <w:szCs w:val="56"/>
                <w:rtl/>
                <w:lang w:bidi="fa-IR"/>
              </w:rPr>
              <w:t xml:space="preserve">  </w:t>
            </w:r>
            <w:r w:rsidRPr="008C4B9D">
              <w:rPr>
                <w:rFonts w:cs="Nazanin" w:hint="cs"/>
                <w:sz w:val="56"/>
                <w:szCs w:val="56"/>
                <w:rtl/>
                <w:lang w:bidi="fa-IR"/>
              </w:rPr>
              <w:t xml:space="preserve">  </w:t>
            </w:r>
          </w:p>
          <w:p w:rsidR="00CE48FC" w:rsidRPr="009805A7" w:rsidRDefault="00CE48FC" w:rsidP="009805A7">
            <w:pPr>
              <w:jc w:val="center"/>
              <w:rPr>
                <w:rFonts w:cs="Nazanin"/>
                <w:b/>
                <w:bCs/>
                <w:sz w:val="36"/>
                <w:szCs w:val="36"/>
                <w:lang w:bidi="fa-IR"/>
              </w:rPr>
            </w:pPr>
            <w:r w:rsidRPr="009805A7">
              <w:rPr>
                <w:rFonts w:cs="Nazanin" w:hint="cs"/>
                <w:b/>
                <w:bCs/>
                <w:sz w:val="36"/>
                <w:szCs w:val="36"/>
                <w:rtl/>
                <w:lang w:bidi="fa-IR"/>
              </w:rPr>
              <w:t>دانشیار</w:t>
            </w:r>
          </w:p>
        </w:tc>
        <w:tc>
          <w:tcPr>
            <w:tcW w:w="3107" w:type="dxa"/>
          </w:tcPr>
          <w:p w:rsidR="00CE48FC" w:rsidRDefault="00CE48FC" w:rsidP="00CE48FC">
            <w:pPr>
              <w:jc w:val="right"/>
              <w:rPr>
                <w:rFonts w:cs="Nazanin" w:hint="cs"/>
                <w:sz w:val="40"/>
                <w:szCs w:val="40"/>
                <w:rtl/>
                <w:lang w:bidi="fa-IR"/>
              </w:rPr>
            </w:pPr>
            <w:r w:rsidRPr="00CE48FC">
              <w:rPr>
                <w:rFonts w:cs="Nazanin" w:hint="cs"/>
                <w:sz w:val="36"/>
                <w:szCs w:val="36"/>
                <w:rtl/>
                <w:lang w:bidi="fa-IR"/>
              </w:rPr>
              <w:t>نام ونام</w:t>
            </w:r>
            <w:r>
              <w:rPr>
                <w:rFonts w:cs="Nazanin" w:hint="cs"/>
                <w:sz w:val="56"/>
                <w:szCs w:val="56"/>
                <w:rtl/>
                <w:lang w:bidi="fa-IR"/>
              </w:rPr>
              <w:t xml:space="preserve"> </w:t>
            </w:r>
            <w:r w:rsidRPr="00CE48FC">
              <w:rPr>
                <w:rFonts w:cs="Nazanin" w:hint="cs"/>
                <w:sz w:val="40"/>
                <w:szCs w:val="40"/>
                <w:rtl/>
                <w:lang w:bidi="fa-IR"/>
              </w:rPr>
              <w:t>خانوادگی</w:t>
            </w:r>
            <w:r>
              <w:rPr>
                <w:rFonts w:cs="Nazanin" w:hint="cs"/>
                <w:sz w:val="40"/>
                <w:szCs w:val="40"/>
                <w:rtl/>
                <w:lang w:bidi="fa-IR"/>
              </w:rPr>
              <w:t xml:space="preserve"> استاد</w:t>
            </w:r>
          </w:p>
          <w:p w:rsidR="00CE48FC" w:rsidRPr="009805A7" w:rsidRDefault="00CE48FC" w:rsidP="00CE48FC">
            <w:pPr>
              <w:jc w:val="right"/>
              <w:rPr>
                <w:rFonts w:cs="Nazanin"/>
                <w:b/>
                <w:bCs/>
                <w:sz w:val="36"/>
                <w:szCs w:val="36"/>
                <w:lang w:bidi="fa-IR"/>
              </w:rPr>
            </w:pPr>
            <w:r w:rsidRPr="009805A7">
              <w:rPr>
                <w:rFonts w:cs="Nazanin" w:hint="cs"/>
                <w:b/>
                <w:bCs/>
                <w:sz w:val="36"/>
                <w:szCs w:val="36"/>
                <w:rtl/>
                <w:lang w:bidi="fa-IR"/>
              </w:rPr>
              <w:t>دکترکریم رضادوست</w:t>
            </w:r>
            <w:r w:rsidR="008C4B9D" w:rsidRPr="009805A7">
              <w:rPr>
                <w:rFonts w:cs="Nazanin" w:hint="cs"/>
                <w:b/>
                <w:bCs/>
                <w:sz w:val="36"/>
                <w:szCs w:val="36"/>
                <w:rtl/>
                <w:lang w:bidi="fa-IR"/>
              </w:rPr>
              <w:t xml:space="preserve">  </w:t>
            </w:r>
          </w:p>
        </w:tc>
      </w:tr>
      <w:tr w:rsidR="00CE48FC" w:rsidTr="008C4B9D">
        <w:trPr>
          <w:trHeight w:val="1272"/>
        </w:trPr>
        <w:tc>
          <w:tcPr>
            <w:tcW w:w="3106" w:type="dxa"/>
          </w:tcPr>
          <w:p w:rsidR="00CE48FC" w:rsidRPr="008C4B9D" w:rsidRDefault="008C4B9D">
            <w:pPr>
              <w:rPr>
                <w:rFonts w:cs="Nazanin"/>
                <w:sz w:val="40"/>
                <w:szCs w:val="40"/>
                <w:lang w:bidi="fa-IR"/>
              </w:rPr>
            </w:pPr>
            <w:r w:rsidRPr="008C4B9D">
              <w:rPr>
                <w:rFonts w:cs="Nazanin" w:hint="cs"/>
                <w:sz w:val="40"/>
                <w:szCs w:val="40"/>
                <w:rtl/>
                <w:lang w:bidi="fa-IR"/>
              </w:rPr>
              <w:t>نیمسال دوم تحصیلی</w:t>
            </w:r>
          </w:p>
        </w:tc>
        <w:tc>
          <w:tcPr>
            <w:tcW w:w="3107" w:type="dxa"/>
          </w:tcPr>
          <w:p w:rsidR="00CE48FC" w:rsidRPr="00CE48FC" w:rsidRDefault="00CE48FC">
            <w:pPr>
              <w:rPr>
                <w:rFonts w:cs="Nazanin"/>
                <w:sz w:val="40"/>
                <w:szCs w:val="40"/>
                <w:lang w:bidi="fa-IR"/>
              </w:rPr>
            </w:pPr>
            <w:r w:rsidRPr="00CE48FC">
              <w:rPr>
                <w:rFonts w:cs="Nazanin" w:hint="cs"/>
                <w:sz w:val="40"/>
                <w:szCs w:val="40"/>
                <w:rtl/>
                <w:lang w:bidi="fa-IR"/>
              </w:rPr>
              <w:t xml:space="preserve">گروه علوم اجتماعی     </w:t>
            </w:r>
          </w:p>
        </w:tc>
        <w:tc>
          <w:tcPr>
            <w:tcW w:w="3107" w:type="dxa"/>
          </w:tcPr>
          <w:p w:rsidR="00CE48FC" w:rsidRPr="00CE48FC" w:rsidRDefault="00CE48FC">
            <w:pPr>
              <w:rPr>
                <w:rFonts w:cs="Nazanin" w:hint="cs"/>
                <w:sz w:val="40"/>
                <w:szCs w:val="40"/>
                <w:rtl/>
                <w:lang w:bidi="fa-IR"/>
              </w:rPr>
            </w:pPr>
            <w:r w:rsidRPr="00CE48FC">
              <w:rPr>
                <w:rFonts w:cs="Nazanin" w:hint="cs"/>
                <w:sz w:val="40"/>
                <w:szCs w:val="40"/>
                <w:rtl/>
                <w:lang w:bidi="fa-IR"/>
              </w:rPr>
              <w:t>دانشکده اقتصاد</w:t>
            </w:r>
            <w:r>
              <w:rPr>
                <w:rFonts w:cs="Nazanin" w:hint="cs"/>
                <w:sz w:val="40"/>
                <w:szCs w:val="40"/>
                <w:rtl/>
                <w:lang w:bidi="fa-IR"/>
              </w:rPr>
              <w:t xml:space="preserve">وعلوم اجتماعی       </w:t>
            </w:r>
          </w:p>
        </w:tc>
      </w:tr>
      <w:tr w:rsidR="00CE48FC" w:rsidTr="008C4B9D">
        <w:trPr>
          <w:trHeight w:val="1729"/>
        </w:trPr>
        <w:tc>
          <w:tcPr>
            <w:tcW w:w="3106" w:type="dxa"/>
          </w:tcPr>
          <w:p w:rsidR="00CE48FC" w:rsidRPr="008C4B9D" w:rsidRDefault="008C4B9D">
            <w:pPr>
              <w:rPr>
                <w:rFonts w:cs="Nazanin"/>
                <w:sz w:val="44"/>
                <w:szCs w:val="44"/>
                <w:lang w:bidi="fa-IR"/>
              </w:rPr>
            </w:pPr>
            <w:r w:rsidRPr="008C4B9D">
              <w:rPr>
                <w:rFonts w:cs="Nazanin" w:hint="cs"/>
                <w:sz w:val="44"/>
                <w:szCs w:val="44"/>
                <w:rtl/>
                <w:lang w:bidi="fa-IR"/>
              </w:rPr>
              <w:t>تعداد واحد</w:t>
            </w:r>
            <w:r>
              <w:rPr>
                <w:rFonts w:cs="Nazanin" w:hint="cs"/>
                <w:sz w:val="44"/>
                <w:szCs w:val="44"/>
                <w:rtl/>
                <w:lang w:bidi="fa-IR"/>
              </w:rPr>
              <w:t xml:space="preserve">:3       </w:t>
            </w:r>
          </w:p>
        </w:tc>
        <w:tc>
          <w:tcPr>
            <w:tcW w:w="3107" w:type="dxa"/>
          </w:tcPr>
          <w:p w:rsidR="008C4B9D" w:rsidRPr="008C4B9D" w:rsidRDefault="008C4B9D">
            <w:pPr>
              <w:rPr>
                <w:rFonts w:cs="Nazanin"/>
                <w:sz w:val="36"/>
                <w:szCs w:val="36"/>
                <w:rtl/>
                <w:lang w:bidi="fa-IR"/>
              </w:rPr>
            </w:pPr>
            <w:r w:rsidRPr="008C4B9D">
              <w:rPr>
                <w:rFonts w:cs="Nazanin" w:hint="cs"/>
                <w:sz w:val="36"/>
                <w:szCs w:val="36"/>
                <w:rtl/>
                <w:lang w:bidi="fa-IR"/>
              </w:rPr>
              <w:t>عنوان درس</w:t>
            </w:r>
            <w:r>
              <w:rPr>
                <w:rFonts w:cs="Nazanin" w:hint="cs"/>
                <w:sz w:val="36"/>
                <w:szCs w:val="36"/>
                <w:rtl/>
                <w:lang w:bidi="fa-IR"/>
              </w:rPr>
              <w:t xml:space="preserve">:       </w:t>
            </w:r>
          </w:p>
          <w:p w:rsidR="00CE48FC" w:rsidRPr="008C4B9D" w:rsidRDefault="008C4B9D">
            <w:pPr>
              <w:rPr>
                <w:rFonts w:cs="Nazanin"/>
                <w:sz w:val="36"/>
                <w:szCs w:val="36"/>
                <w:lang w:bidi="fa-IR"/>
              </w:rPr>
            </w:pPr>
            <w:r w:rsidRPr="008C4B9D">
              <w:rPr>
                <w:rFonts w:cs="Nazanin" w:hint="cs"/>
                <w:sz w:val="36"/>
                <w:szCs w:val="36"/>
                <w:rtl/>
                <w:lang w:bidi="fa-IR"/>
              </w:rPr>
              <w:t xml:space="preserve">بینش های جامعه شناسی (2) </w:t>
            </w:r>
            <w:r>
              <w:rPr>
                <w:rFonts w:cs="Nazanin" w:hint="cs"/>
                <w:sz w:val="36"/>
                <w:szCs w:val="36"/>
                <w:rtl/>
                <w:lang w:bidi="fa-IR"/>
              </w:rPr>
              <w:t xml:space="preserve">            </w:t>
            </w:r>
            <w:r w:rsidRPr="008C4B9D">
              <w:rPr>
                <w:rFonts w:cs="Nazanin" w:hint="cs"/>
                <w:sz w:val="36"/>
                <w:szCs w:val="36"/>
                <w:rtl/>
                <w:lang w:bidi="fa-IR"/>
              </w:rPr>
              <w:t xml:space="preserve"> </w:t>
            </w:r>
          </w:p>
        </w:tc>
        <w:tc>
          <w:tcPr>
            <w:tcW w:w="3107" w:type="dxa"/>
          </w:tcPr>
          <w:p w:rsidR="00CE48FC" w:rsidRDefault="008C4B9D">
            <w:pPr>
              <w:rPr>
                <w:rFonts w:cs="Nazanin" w:hint="cs"/>
                <w:sz w:val="40"/>
                <w:szCs w:val="40"/>
                <w:rtl/>
                <w:lang w:bidi="fa-IR"/>
              </w:rPr>
            </w:pPr>
            <w:r w:rsidRPr="008C4B9D">
              <w:rPr>
                <w:rFonts w:cs="Nazanin" w:hint="cs"/>
                <w:sz w:val="40"/>
                <w:szCs w:val="40"/>
                <w:rtl/>
                <w:lang w:bidi="fa-IR"/>
              </w:rPr>
              <w:t>مقطع تحصیلی</w:t>
            </w:r>
            <w:r>
              <w:rPr>
                <w:rFonts w:cs="Nazanin" w:hint="cs"/>
                <w:sz w:val="40"/>
                <w:szCs w:val="40"/>
                <w:rtl/>
                <w:lang w:bidi="fa-IR"/>
              </w:rPr>
              <w:t xml:space="preserve">    </w:t>
            </w:r>
          </w:p>
          <w:p w:rsidR="008C4B9D" w:rsidRPr="008C4B9D" w:rsidRDefault="008C4B9D">
            <w:pPr>
              <w:rPr>
                <w:rFonts w:cs="Nazanin"/>
                <w:sz w:val="40"/>
                <w:szCs w:val="40"/>
                <w:lang w:bidi="fa-IR"/>
              </w:rPr>
            </w:pPr>
            <w:r>
              <w:rPr>
                <w:rFonts w:cs="Nazanin" w:hint="cs"/>
                <w:sz w:val="40"/>
                <w:szCs w:val="40"/>
                <w:rtl/>
                <w:lang w:bidi="fa-IR"/>
              </w:rPr>
              <w:t xml:space="preserve">کارشناسی ارشد     </w:t>
            </w:r>
          </w:p>
        </w:tc>
      </w:tr>
    </w:tbl>
    <w:p w:rsidR="00CE48FC" w:rsidRDefault="00CE48FC">
      <w:pPr>
        <w:rPr>
          <w:rFonts w:cs="Nazanin"/>
          <w:sz w:val="56"/>
          <w:szCs w:val="56"/>
          <w:rtl/>
          <w:lang w:bidi="fa-IR"/>
        </w:rPr>
      </w:pPr>
    </w:p>
    <w:tbl>
      <w:tblPr>
        <w:tblStyle w:val="TableGrid"/>
        <w:tblW w:w="0" w:type="auto"/>
        <w:tblLook w:val="04A0" w:firstRow="1" w:lastRow="0" w:firstColumn="1" w:lastColumn="0" w:noHBand="0" w:noVBand="1"/>
      </w:tblPr>
      <w:tblGrid>
        <w:gridCol w:w="9350"/>
      </w:tblGrid>
      <w:tr w:rsidR="008C4B9D" w:rsidTr="008C4B9D">
        <w:tc>
          <w:tcPr>
            <w:tcW w:w="9350" w:type="dxa"/>
          </w:tcPr>
          <w:p w:rsidR="008C4B9D" w:rsidRDefault="008C4B9D" w:rsidP="008C4B9D">
            <w:pPr>
              <w:jc w:val="right"/>
              <w:rPr>
                <w:rFonts w:cs="Nazanin" w:hint="cs"/>
                <w:sz w:val="40"/>
                <w:szCs w:val="40"/>
                <w:rtl/>
                <w:lang w:bidi="fa-IR"/>
              </w:rPr>
            </w:pPr>
            <w:r w:rsidRPr="005C6502">
              <w:rPr>
                <w:rFonts w:cs="Nazanin" w:hint="cs"/>
                <w:b/>
                <w:bCs/>
                <w:sz w:val="40"/>
                <w:szCs w:val="40"/>
                <w:rtl/>
                <w:lang w:bidi="fa-IR"/>
              </w:rPr>
              <w:t>جایگاه درس دربرنامه درسی دوره</w:t>
            </w:r>
            <w:r>
              <w:rPr>
                <w:rFonts w:cs="Nazanin" w:hint="cs"/>
                <w:sz w:val="40"/>
                <w:szCs w:val="40"/>
                <w:rtl/>
                <w:lang w:bidi="fa-IR"/>
              </w:rPr>
              <w:t>:</w:t>
            </w:r>
          </w:p>
          <w:p w:rsidR="008C4B9D" w:rsidRPr="008C4B9D" w:rsidRDefault="005C6502" w:rsidP="005C6502">
            <w:pPr>
              <w:jc w:val="right"/>
              <w:rPr>
                <w:rFonts w:cs="Nazanin" w:hint="cs"/>
                <w:sz w:val="40"/>
                <w:szCs w:val="40"/>
                <w:lang w:bidi="fa-IR"/>
              </w:rPr>
            </w:pPr>
            <w:r>
              <w:rPr>
                <w:rFonts w:cs="Nazanin" w:hint="cs"/>
                <w:sz w:val="40"/>
                <w:szCs w:val="40"/>
                <w:rtl/>
                <w:lang w:bidi="fa-IR"/>
              </w:rPr>
              <w:t>درس بینش های جامعه شناسی یکی ازدروس تخصصی کارشناسی ارشد علوم اجتماعی است.دراین درس دانشجو بانظریه ها ودیدگاههای موثرترین ومعروفتری جامعه شناسان معاصر آشنا می شوند.</w:t>
            </w:r>
          </w:p>
        </w:tc>
      </w:tr>
      <w:tr w:rsidR="008C4B9D" w:rsidTr="008C4B9D">
        <w:tc>
          <w:tcPr>
            <w:tcW w:w="9350" w:type="dxa"/>
          </w:tcPr>
          <w:p w:rsidR="008C4B9D" w:rsidRDefault="005C6502" w:rsidP="005C6502">
            <w:pPr>
              <w:jc w:val="right"/>
              <w:rPr>
                <w:rFonts w:cs="Nazanin"/>
                <w:sz w:val="56"/>
                <w:szCs w:val="56"/>
                <w:rtl/>
                <w:lang w:bidi="fa-IR"/>
              </w:rPr>
            </w:pPr>
            <w:r w:rsidRPr="005C6502">
              <w:rPr>
                <w:rFonts w:cs="Nazanin" w:hint="cs"/>
                <w:b/>
                <w:bCs/>
                <w:sz w:val="40"/>
                <w:szCs w:val="40"/>
                <w:rtl/>
                <w:lang w:bidi="fa-IR"/>
              </w:rPr>
              <w:t>هدف کلی</w:t>
            </w:r>
            <w:r>
              <w:rPr>
                <w:rFonts w:cs="Nazanin" w:hint="cs"/>
                <w:sz w:val="56"/>
                <w:szCs w:val="56"/>
                <w:rtl/>
                <w:lang w:bidi="fa-IR"/>
              </w:rPr>
              <w:t>:</w:t>
            </w:r>
          </w:p>
          <w:p w:rsidR="005C6502" w:rsidRPr="009805A7" w:rsidRDefault="005C6502" w:rsidP="005C6502">
            <w:pPr>
              <w:jc w:val="right"/>
              <w:rPr>
                <w:rFonts w:cs="Nazanin" w:hint="cs"/>
                <w:sz w:val="40"/>
                <w:szCs w:val="40"/>
                <w:lang w:bidi="fa-IR"/>
              </w:rPr>
            </w:pPr>
            <w:r w:rsidRPr="009805A7">
              <w:rPr>
                <w:rFonts w:cs="Nazanin" w:hint="cs"/>
                <w:sz w:val="40"/>
                <w:szCs w:val="40"/>
                <w:rtl/>
                <w:lang w:bidi="fa-IR"/>
              </w:rPr>
              <w:t>دراین درس دانشجویان باخاستگاه اجتماعی وفکری ومهمترین نظریه های جامعه شناسان معاصر،مبانی بینشی وروشی وانتقادت وارد براین نظریه ها آشنا می شوند.</w:t>
            </w:r>
          </w:p>
        </w:tc>
      </w:tr>
      <w:tr w:rsidR="008C4B9D" w:rsidTr="008C4B9D">
        <w:tc>
          <w:tcPr>
            <w:tcW w:w="9350" w:type="dxa"/>
          </w:tcPr>
          <w:p w:rsidR="008C4B9D" w:rsidRDefault="005C6502" w:rsidP="005C6502">
            <w:pPr>
              <w:jc w:val="right"/>
              <w:rPr>
                <w:rFonts w:cs="Nazanin"/>
                <w:b/>
                <w:bCs/>
                <w:sz w:val="40"/>
                <w:szCs w:val="40"/>
                <w:rtl/>
                <w:lang w:bidi="fa-IR"/>
              </w:rPr>
            </w:pPr>
            <w:r w:rsidRPr="005C6502">
              <w:rPr>
                <w:rFonts w:cs="Nazanin" w:hint="cs"/>
                <w:b/>
                <w:bCs/>
                <w:sz w:val="40"/>
                <w:szCs w:val="40"/>
                <w:rtl/>
                <w:lang w:bidi="fa-IR"/>
              </w:rPr>
              <w:t>اهداف یادگیری:</w:t>
            </w:r>
          </w:p>
          <w:p w:rsidR="00DA007B" w:rsidRDefault="00DA007B" w:rsidP="005C6502">
            <w:pPr>
              <w:jc w:val="right"/>
              <w:rPr>
                <w:rFonts w:cs="Nazanin"/>
                <w:sz w:val="40"/>
                <w:szCs w:val="40"/>
                <w:rtl/>
                <w:lang w:bidi="fa-IR"/>
              </w:rPr>
            </w:pPr>
            <w:r>
              <w:rPr>
                <w:rFonts w:cs="Nazanin" w:hint="cs"/>
                <w:sz w:val="40"/>
                <w:szCs w:val="40"/>
                <w:rtl/>
                <w:lang w:bidi="fa-IR"/>
              </w:rPr>
              <w:t>ازدانشجویان انتظارمی رود پس ازگذراندن این درس بتوانند:</w:t>
            </w:r>
          </w:p>
          <w:p w:rsidR="00DA007B" w:rsidRDefault="00DA007B" w:rsidP="00DA007B">
            <w:pPr>
              <w:pStyle w:val="ListParagraph"/>
              <w:jc w:val="right"/>
              <w:rPr>
                <w:rFonts w:cs="Nazanin"/>
                <w:sz w:val="40"/>
                <w:szCs w:val="40"/>
                <w:rtl/>
                <w:lang w:bidi="fa-IR"/>
              </w:rPr>
            </w:pPr>
            <w:r>
              <w:rPr>
                <w:rFonts w:cs="Nazanin" w:hint="cs"/>
                <w:sz w:val="40"/>
                <w:szCs w:val="40"/>
                <w:rtl/>
                <w:lang w:bidi="fa-IR"/>
              </w:rPr>
              <w:t>-باخاستگاه اجتماعی واندیشمندان موثر برجامعه شناس آشنا شوند.</w:t>
            </w:r>
          </w:p>
          <w:p w:rsidR="00DA007B" w:rsidRDefault="00DA007B" w:rsidP="00DA007B">
            <w:pPr>
              <w:pStyle w:val="ListParagraph"/>
              <w:jc w:val="right"/>
              <w:rPr>
                <w:rFonts w:cs="Nazanin" w:hint="cs"/>
                <w:sz w:val="40"/>
                <w:szCs w:val="40"/>
                <w:rtl/>
                <w:lang w:bidi="fa-IR"/>
              </w:rPr>
            </w:pPr>
            <w:r>
              <w:rPr>
                <w:rFonts w:cs="Nazanin" w:hint="cs"/>
                <w:sz w:val="40"/>
                <w:szCs w:val="40"/>
                <w:rtl/>
                <w:lang w:bidi="fa-IR"/>
              </w:rPr>
              <w:lastRenderedPageBreak/>
              <w:t>-با نوآوری واثرگذاری جامعه شناس برجامعه شناسی آشنا شوند.</w:t>
            </w:r>
          </w:p>
          <w:p w:rsidR="00DA007B" w:rsidRDefault="00DA007B" w:rsidP="00DA007B">
            <w:pPr>
              <w:pStyle w:val="ListParagraph"/>
              <w:jc w:val="right"/>
              <w:rPr>
                <w:rFonts w:cs="Nazanin" w:hint="cs"/>
                <w:sz w:val="40"/>
                <w:szCs w:val="40"/>
                <w:rtl/>
                <w:lang w:bidi="fa-IR"/>
              </w:rPr>
            </w:pPr>
            <w:r>
              <w:rPr>
                <w:rFonts w:cs="Nazanin" w:hint="cs"/>
                <w:sz w:val="40"/>
                <w:szCs w:val="40"/>
                <w:rtl/>
                <w:lang w:bidi="fa-IR"/>
              </w:rPr>
              <w:t>-با کاربرد عملی نظریه های جامعه شناسی باجامعه ایران آشنا شوند.</w:t>
            </w:r>
          </w:p>
          <w:p w:rsidR="00DA007B" w:rsidRPr="00DA007B" w:rsidRDefault="00DA007B" w:rsidP="00DA007B">
            <w:pPr>
              <w:pStyle w:val="ListParagraph"/>
              <w:jc w:val="right"/>
              <w:rPr>
                <w:rFonts w:cs="Nazanin" w:hint="cs"/>
                <w:sz w:val="40"/>
                <w:szCs w:val="40"/>
                <w:lang w:bidi="fa-IR"/>
              </w:rPr>
            </w:pPr>
          </w:p>
        </w:tc>
      </w:tr>
    </w:tbl>
    <w:p w:rsidR="00CE48FC" w:rsidRDefault="00CE48FC" w:rsidP="00DA007B">
      <w:pPr>
        <w:jc w:val="right"/>
        <w:rPr>
          <w:rFonts w:cs="Nazanin"/>
          <w:sz w:val="56"/>
          <w:szCs w:val="56"/>
          <w:rtl/>
          <w:lang w:bidi="fa-IR"/>
        </w:rPr>
      </w:pPr>
    </w:p>
    <w:p w:rsidR="00DA007B" w:rsidRDefault="00DA007B" w:rsidP="00DA007B">
      <w:pPr>
        <w:jc w:val="right"/>
        <w:rPr>
          <w:rFonts w:cs="Nazanin"/>
          <w:b/>
          <w:bCs/>
          <w:sz w:val="44"/>
          <w:szCs w:val="44"/>
          <w:rtl/>
          <w:lang w:bidi="fa-IR"/>
        </w:rPr>
      </w:pPr>
      <w:r w:rsidRPr="00DA007B">
        <w:rPr>
          <w:rFonts w:cs="Nazanin" w:hint="cs"/>
          <w:b/>
          <w:bCs/>
          <w:sz w:val="44"/>
          <w:szCs w:val="44"/>
          <w:rtl/>
          <w:lang w:bidi="fa-IR"/>
        </w:rPr>
        <w:t>زمان بندی وتقویم تشکیل جلسات درسی وفعالیتهای یادگیری</w:t>
      </w:r>
    </w:p>
    <w:tbl>
      <w:tblPr>
        <w:tblStyle w:val="TableGrid"/>
        <w:tblW w:w="0" w:type="auto"/>
        <w:tblLook w:val="04A0" w:firstRow="1" w:lastRow="0" w:firstColumn="1" w:lastColumn="0" w:noHBand="0" w:noVBand="1"/>
      </w:tblPr>
      <w:tblGrid>
        <w:gridCol w:w="2083"/>
        <w:gridCol w:w="4053"/>
        <w:gridCol w:w="2049"/>
        <w:gridCol w:w="1165"/>
      </w:tblGrid>
      <w:tr w:rsidR="00295FC1" w:rsidTr="00295FC1">
        <w:tc>
          <w:tcPr>
            <w:tcW w:w="2083" w:type="dxa"/>
          </w:tcPr>
          <w:p w:rsidR="00DA007B" w:rsidRDefault="002B5C85" w:rsidP="00DA007B">
            <w:pPr>
              <w:jc w:val="right"/>
              <w:rPr>
                <w:rFonts w:cs="Nazanin" w:hint="cs"/>
                <w:b/>
                <w:bCs/>
                <w:sz w:val="44"/>
                <w:szCs w:val="44"/>
                <w:lang w:bidi="fa-IR"/>
              </w:rPr>
            </w:pPr>
            <w:r>
              <w:rPr>
                <w:rFonts w:cs="Nazanin" w:hint="cs"/>
                <w:b/>
                <w:bCs/>
                <w:sz w:val="44"/>
                <w:szCs w:val="44"/>
                <w:rtl/>
                <w:lang w:bidi="fa-IR"/>
              </w:rPr>
              <w:t>نحوه ارائه</w:t>
            </w:r>
          </w:p>
        </w:tc>
        <w:tc>
          <w:tcPr>
            <w:tcW w:w="4053" w:type="dxa"/>
          </w:tcPr>
          <w:p w:rsidR="00DA007B" w:rsidRDefault="002B5C85" w:rsidP="002B5C85">
            <w:pPr>
              <w:jc w:val="center"/>
              <w:rPr>
                <w:rFonts w:cs="Nazanin" w:hint="cs"/>
                <w:b/>
                <w:bCs/>
                <w:sz w:val="44"/>
                <w:szCs w:val="44"/>
                <w:lang w:bidi="fa-IR"/>
              </w:rPr>
            </w:pPr>
            <w:r>
              <w:rPr>
                <w:rFonts w:cs="Nazanin" w:hint="cs"/>
                <w:b/>
                <w:bCs/>
                <w:sz w:val="44"/>
                <w:szCs w:val="44"/>
                <w:rtl/>
                <w:lang w:bidi="fa-IR"/>
              </w:rPr>
              <w:t>موضوع جلسه</w:t>
            </w:r>
          </w:p>
        </w:tc>
        <w:tc>
          <w:tcPr>
            <w:tcW w:w="2049" w:type="dxa"/>
          </w:tcPr>
          <w:p w:rsidR="00DA007B" w:rsidRDefault="002B5C85" w:rsidP="002B5C85">
            <w:pPr>
              <w:jc w:val="center"/>
              <w:rPr>
                <w:rFonts w:cs="Nazanin" w:hint="cs"/>
                <w:b/>
                <w:bCs/>
                <w:sz w:val="44"/>
                <w:szCs w:val="44"/>
                <w:lang w:bidi="fa-IR"/>
              </w:rPr>
            </w:pPr>
            <w:r>
              <w:rPr>
                <w:rFonts w:cs="Nazanin" w:hint="cs"/>
                <w:b/>
                <w:bCs/>
                <w:sz w:val="44"/>
                <w:szCs w:val="44"/>
                <w:rtl/>
                <w:lang w:bidi="fa-IR"/>
              </w:rPr>
              <w:t>تاریخ</w:t>
            </w:r>
          </w:p>
        </w:tc>
        <w:tc>
          <w:tcPr>
            <w:tcW w:w="1165" w:type="dxa"/>
          </w:tcPr>
          <w:p w:rsidR="00DA007B" w:rsidRPr="00DA007B" w:rsidRDefault="002B5C85" w:rsidP="002B5C85">
            <w:pPr>
              <w:jc w:val="center"/>
              <w:rPr>
                <w:rFonts w:cs="Nazanin" w:hint="cs"/>
                <w:b/>
                <w:bCs/>
                <w:sz w:val="40"/>
                <w:szCs w:val="40"/>
                <w:lang w:bidi="fa-IR"/>
              </w:rPr>
            </w:pPr>
            <w:r>
              <w:rPr>
                <w:rFonts w:cs="Nazanin" w:hint="cs"/>
                <w:b/>
                <w:bCs/>
                <w:sz w:val="40"/>
                <w:szCs w:val="40"/>
                <w:rtl/>
                <w:lang w:bidi="fa-IR"/>
              </w:rPr>
              <w:t>جلسه</w:t>
            </w:r>
          </w:p>
        </w:tc>
      </w:tr>
      <w:tr w:rsidR="00295FC1" w:rsidTr="00295FC1">
        <w:trPr>
          <w:trHeight w:val="638"/>
        </w:trPr>
        <w:tc>
          <w:tcPr>
            <w:tcW w:w="2083" w:type="dxa"/>
          </w:tcPr>
          <w:p w:rsidR="00DA007B" w:rsidRPr="002B5C85" w:rsidRDefault="002B5C85" w:rsidP="00DA007B">
            <w:pPr>
              <w:jc w:val="right"/>
              <w:rPr>
                <w:rFonts w:cs="Nazanin" w:hint="cs"/>
                <w:sz w:val="44"/>
                <w:szCs w:val="44"/>
                <w:lang w:bidi="fa-IR"/>
              </w:rPr>
            </w:pPr>
            <w:r w:rsidRPr="002B5C85">
              <w:rPr>
                <w:rFonts w:cs="Nazanin" w:hint="cs"/>
                <w:sz w:val="44"/>
                <w:szCs w:val="44"/>
                <w:rtl/>
                <w:lang w:bidi="fa-IR"/>
              </w:rPr>
              <w:t>گفتگو وارائه</w:t>
            </w:r>
          </w:p>
        </w:tc>
        <w:tc>
          <w:tcPr>
            <w:tcW w:w="4053" w:type="dxa"/>
          </w:tcPr>
          <w:p w:rsidR="00DA007B" w:rsidRPr="002B5C85" w:rsidRDefault="002B5C85" w:rsidP="00DA007B">
            <w:pPr>
              <w:jc w:val="right"/>
              <w:rPr>
                <w:rFonts w:cs="Nazanin" w:hint="cs"/>
                <w:b/>
                <w:bCs/>
                <w:sz w:val="36"/>
                <w:szCs w:val="36"/>
                <w:lang w:bidi="fa-IR"/>
              </w:rPr>
            </w:pPr>
            <w:r w:rsidRPr="002B5C85">
              <w:rPr>
                <w:rFonts w:cs="Nazanin" w:hint="cs"/>
                <w:b/>
                <w:bCs/>
                <w:sz w:val="36"/>
                <w:szCs w:val="36"/>
                <w:rtl/>
                <w:lang w:bidi="fa-IR"/>
              </w:rPr>
              <w:t>معرفی درس/مباحث مقدماتی</w:t>
            </w:r>
          </w:p>
        </w:tc>
        <w:tc>
          <w:tcPr>
            <w:tcW w:w="2049" w:type="dxa"/>
          </w:tcPr>
          <w:p w:rsidR="00DA007B" w:rsidRPr="002B5C85" w:rsidRDefault="002B5C85" w:rsidP="00DA007B">
            <w:pPr>
              <w:jc w:val="right"/>
              <w:rPr>
                <w:rFonts w:cs="Nazanin" w:hint="cs"/>
                <w:sz w:val="44"/>
                <w:szCs w:val="44"/>
                <w:lang w:bidi="fa-IR"/>
              </w:rPr>
            </w:pPr>
            <w:r w:rsidRPr="002B5C85">
              <w:rPr>
                <w:rFonts w:cs="Nazanin" w:hint="cs"/>
                <w:sz w:val="44"/>
                <w:szCs w:val="44"/>
                <w:rtl/>
                <w:lang w:bidi="fa-IR"/>
              </w:rPr>
              <w:t>6/11/97</w:t>
            </w:r>
          </w:p>
        </w:tc>
        <w:tc>
          <w:tcPr>
            <w:tcW w:w="1165" w:type="dxa"/>
          </w:tcPr>
          <w:p w:rsidR="00DA007B" w:rsidRDefault="002B5C85" w:rsidP="002B5C85">
            <w:pPr>
              <w:jc w:val="center"/>
              <w:rPr>
                <w:rFonts w:cs="Nazanin" w:hint="cs"/>
                <w:b/>
                <w:bCs/>
                <w:sz w:val="44"/>
                <w:szCs w:val="44"/>
                <w:lang w:bidi="fa-IR"/>
              </w:rPr>
            </w:pPr>
            <w:r>
              <w:rPr>
                <w:rFonts w:cs="Nazanin" w:hint="cs"/>
                <w:b/>
                <w:bCs/>
                <w:sz w:val="44"/>
                <w:szCs w:val="44"/>
                <w:rtl/>
                <w:lang w:bidi="fa-IR"/>
              </w:rPr>
              <w:t>1</w:t>
            </w:r>
          </w:p>
        </w:tc>
      </w:tr>
      <w:tr w:rsidR="00295FC1" w:rsidTr="00295FC1">
        <w:tc>
          <w:tcPr>
            <w:tcW w:w="2083" w:type="dxa"/>
          </w:tcPr>
          <w:p w:rsidR="00DA007B" w:rsidRPr="002B5C85" w:rsidRDefault="002B5C85" w:rsidP="00DA007B">
            <w:pPr>
              <w:jc w:val="right"/>
              <w:rPr>
                <w:rFonts w:cs="Nazanin" w:hint="cs"/>
                <w:sz w:val="36"/>
                <w:szCs w:val="36"/>
                <w:lang w:bidi="fa-IR"/>
              </w:rPr>
            </w:pPr>
            <w:r w:rsidRPr="002B5C85">
              <w:rPr>
                <w:rFonts w:cs="Nazanin" w:hint="cs"/>
                <w:sz w:val="36"/>
                <w:szCs w:val="36"/>
                <w:rtl/>
                <w:lang w:bidi="fa-IR"/>
              </w:rPr>
              <w:t>پرسش وپاسخ</w:t>
            </w:r>
          </w:p>
        </w:tc>
        <w:tc>
          <w:tcPr>
            <w:tcW w:w="4053" w:type="dxa"/>
          </w:tcPr>
          <w:p w:rsidR="00DA007B" w:rsidRDefault="002B5C85" w:rsidP="002B5C85">
            <w:pPr>
              <w:jc w:val="center"/>
              <w:rPr>
                <w:rFonts w:cs="Nazanin" w:hint="cs"/>
                <w:b/>
                <w:bCs/>
                <w:sz w:val="44"/>
                <w:szCs w:val="44"/>
                <w:lang w:bidi="fa-IR"/>
              </w:rPr>
            </w:pPr>
            <w:r>
              <w:rPr>
                <w:rFonts w:cs="Nazanin" w:hint="cs"/>
                <w:sz w:val="36"/>
                <w:szCs w:val="36"/>
                <w:rtl/>
                <w:lang w:bidi="fa-IR"/>
              </w:rPr>
              <w:t>مروری بر</w:t>
            </w:r>
            <w:r w:rsidRPr="002B5C85">
              <w:rPr>
                <w:rFonts w:cs="Nazanin" w:hint="cs"/>
                <w:sz w:val="36"/>
                <w:szCs w:val="36"/>
                <w:rtl/>
                <w:lang w:bidi="fa-IR"/>
              </w:rPr>
              <w:t>مباحث مطروحه در</w:t>
            </w:r>
            <w:r>
              <w:rPr>
                <w:rFonts w:cs="Nazanin" w:hint="cs"/>
                <w:sz w:val="36"/>
                <w:szCs w:val="36"/>
                <w:rtl/>
                <w:lang w:bidi="fa-IR"/>
              </w:rPr>
              <w:t>د</w:t>
            </w:r>
            <w:r w:rsidRPr="002B5C85">
              <w:rPr>
                <w:rFonts w:cs="Nazanin" w:hint="cs"/>
                <w:sz w:val="36"/>
                <w:szCs w:val="36"/>
                <w:rtl/>
                <w:lang w:bidi="fa-IR"/>
              </w:rPr>
              <w:t>رس بینش های</w:t>
            </w:r>
            <w:r>
              <w:rPr>
                <w:rFonts w:cs="Nazanin" w:hint="cs"/>
                <w:sz w:val="36"/>
                <w:szCs w:val="36"/>
                <w:rtl/>
                <w:lang w:bidi="fa-IR"/>
              </w:rPr>
              <w:t>(1</w:t>
            </w:r>
            <w:r w:rsidRPr="002B5C85">
              <w:rPr>
                <w:rFonts w:cs="Nazanin" w:hint="cs"/>
                <w:sz w:val="36"/>
                <w:szCs w:val="36"/>
                <w:rtl/>
                <w:lang w:bidi="fa-IR"/>
              </w:rPr>
              <w:t xml:space="preserve"> </w:t>
            </w:r>
            <w:r>
              <w:rPr>
                <w:rFonts w:cs="Nazanin" w:hint="cs"/>
                <w:sz w:val="36"/>
                <w:szCs w:val="36"/>
                <w:rtl/>
                <w:lang w:bidi="fa-IR"/>
              </w:rPr>
              <w:t>)</w:t>
            </w:r>
          </w:p>
        </w:tc>
        <w:tc>
          <w:tcPr>
            <w:tcW w:w="2049" w:type="dxa"/>
          </w:tcPr>
          <w:p w:rsidR="00DA007B" w:rsidRPr="002B5C85" w:rsidRDefault="002B5C85" w:rsidP="00DA007B">
            <w:pPr>
              <w:jc w:val="right"/>
              <w:rPr>
                <w:rFonts w:cs="Nazanin" w:hint="cs"/>
                <w:sz w:val="44"/>
                <w:szCs w:val="44"/>
                <w:lang w:bidi="fa-IR"/>
              </w:rPr>
            </w:pPr>
            <w:r w:rsidRPr="002B5C85">
              <w:rPr>
                <w:rFonts w:cs="Nazanin" w:hint="cs"/>
                <w:sz w:val="44"/>
                <w:szCs w:val="44"/>
                <w:rtl/>
                <w:lang w:bidi="fa-IR"/>
              </w:rPr>
              <w:t>13/11/97</w:t>
            </w:r>
          </w:p>
        </w:tc>
        <w:tc>
          <w:tcPr>
            <w:tcW w:w="1165" w:type="dxa"/>
          </w:tcPr>
          <w:p w:rsidR="00DA007B" w:rsidRDefault="002B5C85" w:rsidP="002B5C85">
            <w:pPr>
              <w:jc w:val="center"/>
              <w:rPr>
                <w:rFonts w:cs="Nazanin" w:hint="cs"/>
                <w:b/>
                <w:bCs/>
                <w:sz w:val="44"/>
                <w:szCs w:val="44"/>
                <w:lang w:bidi="fa-IR"/>
              </w:rPr>
            </w:pPr>
            <w:r>
              <w:rPr>
                <w:rFonts w:cs="Nazanin" w:hint="cs"/>
                <w:b/>
                <w:bCs/>
                <w:sz w:val="44"/>
                <w:szCs w:val="44"/>
                <w:rtl/>
                <w:lang w:bidi="fa-IR"/>
              </w:rPr>
              <w:t>2</w:t>
            </w:r>
          </w:p>
        </w:tc>
      </w:tr>
      <w:tr w:rsidR="00295FC1" w:rsidTr="00295FC1">
        <w:tc>
          <w:tcPr>
            <w:tcW w:w="2083" w:type="dxa"/>
          </w:tcPr>
          <w:p w:rsidR="00DA007B" w:rsidRPr="00EC37A5" w:rsidRDefault="00EC37A5" w:rsidP="00EC37A5">
            <w:pPr>
              <w:jc w:val="center"/>
              <w:rPr>
                <w:rFonts w:cs="Nazanin" w:hint="cs"/>
                <w:sz w:val="44"/>
                <w:szCs w:val="44"/>
                <w:lang w:bidi="fa-IR"/>
              </w:rPr>
            </w:pPr>
            <w:r w:rsidRPr="00EC37A5">
              <w:rPr>
                <w:rFonts w:cs="Nazanin" w:hint="cs"/>
                <w:sz w:val="44"/>
                <w:szCs w:val="44"/>
                <w:rtl/>
                <w:lang w:bidi="fa-IR"/>
              </w:rPr>
              <w:t>تدریس</w:t>
            </w:r>
          </w:p>
        </w:tc>
        <w:tc>
          <w:tcPr>
            <w:tcW w:w="4053" w:type="dxa"/>
          </w:tcPr>
          <w:p w:rsidR="00DA007B" w:rsidRPr="00EC37A5" w:rsidRDefault="002B5C85" w:rsidP="00DA007B">
            <w:pPr>
              <w:jc w:val="right"/>
              <w:rPr>
                <w:rFonts w:cs="Nazanin" w:hint="cs"/>
                <w:sz w:val="36"/>
                <w:szCs w:val="36"/>
                <w:lang w:bidi="fa-IR"/>
              </w:rPr>
            </w:pPr>
            <w:r w:rsidRPr="00EC37A5">
              <w:rPr>
                <w:rFonts w:cs="Nazanin" w:hint="cs"/>
                <w:sz w:val="36"/>
                <w:szCs w:val="36"/>
                <w:rtl/>
                <w:lang w:bidi="fa-IR"/>
              </w:rPr>
              <w:t>خاستگاه اجتماعی پیدایش نظریه های معاصر جامعه شناسی</w:t>
            </w:r>
          </w:p>
        </w:tc>
        <w:tc>
          <w:tcPr>
            <w:tcW w:w="2049" w:type="dxa"/>
          </w:tcPr>
          <w:p w:rsidR="00DA007B" w:rsidRPr="002B5C85" w:rsidRDefault="002B5C85" w:rsidP="00DA007B">
            <w:pPr>
              <w:jc w:val="right"/>
              <w:rPr>
                <w:rFonts w:cs="Nazanin" w:hint="cs"/>
                <w:sz w:val="36"/>
                <w:szCs w:val="36"/>
                <w:lang w:bidi="fa-IR"/>
              </w:rPr>
            </w:pPr>
            <w:r w:rsidRPr="002B5C85">
              <w:rPr>
                <w:rFonts w:cs="Nazanin" w:hint="cs"/>
                <w:sz w:val="36"/>
                <w:szCs w:val="36"/>
                <w:rtl/>
                <w:lang w:bidi="fa-IR"/>
              </w:rPr>
              <w:t>20/11/1397</w:t>
            </w:r>
          </w:p>
        </w:tc>
        <w:tc>
          <w:tcPr>
            <w:tcW w:w="1165" w:type="dxa"/>
          </w:tcPr>
          <w:p w:rsidR="00DA007B" w:rsidRDefault="002B5C85" w:rsidP="002B5C85">
            <w:pPr>
              <w:jc w:val="center"/>
              <w:rPr>
                <w:rFonts w:cs="Nazanin" w:hint="cs"/>
                <w:b/>
                <w:bCs/>
                <w:sz w:val="44"/>
                <w:szCs w:val="44"/>
                <w:lang w:bidi="fa-IR"/>
              </w:rPr>
            </w:pPr>
            <w:r>
              <w:rPr>
                <w:rFonts w:cs="Nazanin" w:hint="cs"/>
                <w:b/>
                <w:bCs/>
                <w:sz w:val="44"/>
                <w:szCs w:val="44"/>
                <w:rtl/>
                <w:lang w:bidi="fa-IR"/>
              </w:rPr>
              <w:t>3</w:t>
            </w:r>
          </w:p>
        </w:tc>
      </w:tr>
      <w:tr w:rsidR="00295FC1" w:rsidTr="00295FC1">
        <w:tc>
          <w:tcPr>
            <w:tcW w:w="2083" w:type="dxa"/>
          </w:tcPr>
          <w:p w:rsidR="00DA007B" w:rsidRPr="00EC37A5" w:rsidRDefault="00EC37A5" w:rsidP="00EC37A5">
            <w:pPr>
              <w:jc w:val="center"/>
              <w:rPr>
                <w:rFonts w:cs="Nazanin" w:hint="cs"/>
                <w:sz w:val="44"/>
                <w:szCs w:val="44"/>
                <w:lang w:bidi="fa-IR"/>
              </w:rPr>
            </w:pPr>
            <w:r w:rsidRPr="00EC37A5">
              <w:rPr>
                <w:rFonts w:cs="Nazanin" w:hint="cs"/>
                <w:sz w:val="44"/>
                <w:szCs w:val="44"/>
                <w:rtl/>
                <w:lang w:bidi="fa-IR"/>
              </w:rPr>
              <w:t>تدریس</w:t>
            </w:r>
          </w:p>
        </w:tc>
        <w:tc>
          <w:tcPr>
            <w:tcW w:w="4053" w:type="dxa"/>
          </w:tcPr>
          <w:p w:rsidR="00DA007B" w:rsidRPr="00EC37A5" w:rsidRDefault="00EC37A5" w:rsidP="00EC37A5">
            <w:pPr>
              <w:jc w:val="center"/>
              <w:rPr>
                <w:rFonts w:cs="Nazanin" w:hint="cs"/>
                <w:sz w:val="40"/>
                <w:szCs w:val="40"/>
                <w:lang w:bidi="fa-IR"/>
              </w:rPr>
            </w:pPr>
            <w:r w:rsidRPr="00EC37A5">
              <w:rPr>
                <w:rFonts w:cs="Nazanin" w:hint="cs"/>
                <w:sz w:val="40"/>
                <w:szCs w:val="40"/>
                <w:rtl/>
                <w:lang w:bidi="fa-IR"/>
              </w:rPr>
              <w:t>خاستگاه فکری پیدایش نظریه های معاصر</w:t>
            </w:r>
          </w:p>
        </w:tc>
        <w:tc>
          <w:tcPr>
            <w:tcW w:w="2049" w:type="dxa"/>
          </w:tcPr>
          <w:p w:rsidR="00DA007B" w:rsidRPr="00EC37A5" w:rsidRDefault="00EC37A5" w:rsidP="00DA007B">
            <w:pPr>
              <w:jc w:val="right"/>
              <w:rPr>
                <w:rFonts w:cs="Nazanin" w:hint="cs"/>
                <w:sz w:val="36"/>
                <w:szCs w:val="36"/>
                <w:lang w:bidi="fa-IR"/>
              </w:rPr>
            </w:pPr>
            <w:r w:rsidRPr="00EC37A5">
              <w:rPr>
                <w:rFonts w:cs="Nazanin" w:hint="cs"/>
                <w:sz w:val="36"/>
                <w:szCs w:val="36"/>
                <w:rtl/>
                <w:lang w:bidi="fa-IR"/>
              </w:rPr>
              <w:t>27/11/1397</w:t>
            </w:r>
          </w:p>
        </w:tc>
        <w:tc>
          <w:tcPr>
            <w:tcW w:w="1165" w:type="dxa"/>
          </w:tcPr>
          <w:p w:rsidR="00DA007B" w:rsidRDefault="00EC37A5" w:rsidP="00EC37A5">
            <w:pPr>
              <w:jc w:val="center"/>
              <w:rPr>
                <w:rFonts w:cs="Nazanin" w:hint="cs"/>
                <w:b/>
                <w:bCs/>
                <w:sz w:val="44"/>
                <w:szCs w:val="44"/>
                <w:lang w:bidi="fa-IR"/>
              </w:rPr>
            </w:pPr>
            <w:r>
              <w:rPr>
                <w:rFonts w:cs="Nazanin" w:hint="cs"/>
                <w:b/>
                <w:bCs/>
                <w:sz w:val="44"/>
                <w:szCs w:val="44"/>
                <w:rtl/>
                <w:lang w:bidi="fa-IR"/>
              </w:rPr>
              <w:t>4</w:t>
            </w:r>
          </w:p>
        </w:tc>
      </w:tr>
      <w:tr w:rsidR="00295FC1" w:rsidTr="00295FC1">
        <w:tc>
          <w:tcPr>
            <w:tcW w:w="2083" w:type="dxa"/>
          </w:tcPr>
          <w:p w:rsidR="00DA007B" w:rsidRPr="00E37836" w:rsidRDefault="00E37836" w:rsidP="00DA007B">
            <w:pPr>
              <w:jc w:val="right"/>
              <w:rPr>
                <w:rFonts w:cs="Nazanin" w:hint="cs"/>
                <w:sz w:val="40"/>
                <w:szCs w:val="40"/>
                <w:lang w:bidi="fa-IR"/>
              </w:rPr>
            </w:pPr>
            <w:r w:rsidRPr="00E37836">
              <w:rPr>
                <w:rFonts w:cs="Nazanin" w:hint="cs"/>
                <w:sz w:val="40"/>
                <w:szCs w:val="40"/>
                <w:rtl/>
                <w:lang w:bidi="fa-IR"/>
              </w:rPr>
              <w:t>ارا ئه وبحث وگفتگو</w:t>
            </w:r>
          </w:p>
        </w:tc>
        <w:tc>
          <w:tcPr>
            <w:tcW w:w="4053" w:type="dxa"/>
          </w:tcPr>
          <w:p w:rsidR="00DA007B" w:rsidRPr="009805A7" w:rsidRDefault="00EC37A5" w:rsidP="00DA007B">
            <w:pPr>
              <w:jc w:val="right"/>
              <w:rPr>
                <w:rFonts w:cs="Nazanin"/>
                <w:sz w:val="28"/>
                <w:szCs w:val="28"/>
                <w:rtl/>
                <w:lang w:bidi="fa-IR"/>
              </w:rPr>
            </w:pPr>
            <w:r w:rsidRPr="009805A7">
              <w:rPr>
                <w:rFonts w:cs="Nazanin" w:hint="cs"/>
                <w:sz w:val="28"/>
                <w:szCs w:val="28"/>
                <w:rtl/>
                <w:lang w:bidi="fa-IR"/>
              </w:rPr>
              <w:t>معرفی وبررسی انتقادی جامعه شناسان معاصر</w:t>
            </w:r>
          </w:p>
          <w:p w:rsidR="00EC37A5" w:rsidRPr="00E37836" w:rsidRDefault="00E37836" w:rsidP="00E37836">
            <w:pPr>
              <w:jc w:val="center"/>
              <w:rPr>
                <w:rFonts w:cs="Nazanin" w:hint="cs"/>
                <w:sz w:val="36"/>
                <w:szCs w:val="36"/>
                <w:lang w:bidi="fa-IR"/>
              </w:rPr>
            </w:pPr>
            <w:r w:rsidRPr="00E37836">
              <w:rPr>
                <w:rFonts w:cs="Nazanin" w:hint="cs"/>
                <w:b/>
                <w:bCs/>
                <w:sz w:val="44"/>
                <w:szCs w:val="44"/>
                <w:rtl/>
                <w:lang w:bidi="fa-IR"/>
              </w:rPr>
              <w:t>یور</w:t>
            </w:r>
            <w:r w:rsidRPr="00E37836">
              <w:rPr>
                <w:rFonts w:cs="Nazanin" w:hint="cs"/>
                <w:b/>
                <w:bCs/>
                <w:sz w:val="36"/>
                <w:szCs w:val="36"/>
                <w:rtl/>
                <w:lang w:bidi="fa-IR"/>
              </w:rPr>
              <w:t>گن هابرماس</w:t>
            </w:r>
          </w:p>
        </w:tc>
        <w:tc>
          <w:tcPr>
            <w:tcW w:w="2049" w:type="dxa"/>
          </w:tcPr>
          <w:p w:rsidR="00DA007B" w:rsidRPr="00EC37A5" w:rsidRDefault="00EC37A5" w:rsidP="00DA007B">
            <w:pPr>
              <w:jc w:val="right"/>
              <w:rPr>
                <w:rFonts w:cs="Nazanin" w:hint="cs"/>
                <w:sz w:val="40"/>
                <w:szCs w:val="40"/>
                <w:lang w:bidi="fa-IR"/>
              </w:rPr>
            </w:pPr>
            <w:r w:rsidRPr="00EC37A5">
              <w:rPr>
                <w:rFonts w:cs="Nazanin" w:hint="cs"/>
                <w:sz w:val="40"/>
                <w:szCs w:val="40"/>
                <w:rtl/>
                <w:lang w:bidi="fa-IR"/>
              </w:rPr>
              <w:t>4/12/1397</w:t>
            </w:r>
          </w:p>
        </w:tc>
        <w:tc>
          <w:tcPr>
            <w:tcW w:w="1165" w:type="dxa"/>
          </w:tcPr>
          <w:p w:rsidR="00DA007B" w:rsidRDefault="00EC37A5" w:rsidP="00EC37A5">
            <w:pPr>
              <w:jc w:val="center"/>
              <w:rPr>
                <w:rFonts w:cs="Nazanin" w:hint="cs"/>
                <w:b/>
                <w:bCs/>
                <w:sz w:val="44"/>
                <w:szCs w:val="44"/>
                <w:lang w:bidi="fa-IR"/>
              </w:rPr>
            </w:pPr>
            <w:r>
              <w:rPr>
                <w:rFonts w:cs="Nazanin" w:hint="cs"/>
                <w:b/>
                <w:bCs/>
                <w:sz w:val="44"/>
                <w:szCs w:val="44"/>
                <w:rtl/>
                <w:lang w:bidi="fa-IR"/>
              </w:rPr>
              <w:t>5</w:t>
            </w:r>
          </w:p>
        </w:tc>
      </w:tr>
      <w:tr w:rsidR="00295FC1" w:rsidTr="00295FC1">
        <w:tc>
          <w:tcPr>
            <w:tcW w:w="2083" w:type="dxa"/>
          </w:tcPr>
          <w:p w:rsidR="00DA007B" w:rsidRDefault="00E37836" w:rsidP="00DA007B">
            <w:pPr>
              <w:jc w:val="right"/>
              <w:rPr>
                <w:rFonts w:cs="Nazanin" w:hint="cs"/>
                <w:b/>
                <w:bCs/>
                <w:sz w:val="44"/>
                <w:szCs w:val="44"/>
                <w:lang w:bidi="fa-IR"/>
              </w:rPr>
            </w:pPr>
            <w:r w:rsidRPr="00E37836">
              <w:rPr>
                <w:rFonts w:cs="Nazanin" w:hint="cs"/>
                <w:sz w:val="40"/>
                <w:szCs w:val="40"/>
                <w:rtl/>
                <w:lang w:bidi="fa-IR"/>
              </w:rPr>
              <w:t>ارا ئه وبحث وگفتگو</w:t>
            </w:r>
          </w:p>
        </w:tc>
        <w:tc>
          <w:tcPr>
            <w:tcW w:w="4053" w:type="dxa"/>
          </w:tcPr>
          <w:p w:rsidR="00DA007B" w:rsidRDefault="00E37836" w:rsidP="00E37836">
            <w:pPr>
              <w:jc w:val="center"/>
              <w:rPr>
                <w:rFonts w:cs="Nazanin" w:hint="cs"/>
                <w:b/>
                <w:bCs/>
                <w:sz w:val="44"/>
                <w:szCs w:val="44"/>
                <w:lang w:bidi="fa-IR"/>
              </w:rPr>
            </w:pPr>
            <w:r>
              <w:rPr>
                <w:rFonts w:cs="Nazanin" w:hint="cs"/>
                <w:b/>
                <w:bCs/>
                <w:sz w:val="44"/>
                <w:szCs w:val="44"/>
                <w:rtl/>
                <w:lang w:bidi="fa-IR"/>
              </w:rPr>
              <w:t>تالکوت پارسنز</w:t>
            </w:r>
          </w:p>
        </w:tc>
        <w:tc>
          <w:tcPr>
            <w:tcW w:w="2049" w:type="dxa"/>
          </w:tcPr>
          <w:p w:rsidR="00DA007B" w:rsidRPr="00E37836" w:rsidRDefault="00E37836" w:rsidP="00DA007B">
            <w:pPr>
              <w:jc w:val="right"/>
              <w:rPr>
                <w:rFonts w:cs="Nazanin" w:hint="cs"/>
                <w:b/>
                <w:bCs/>
                <w:sz w:val="40"/>
                <w:szCs w:val="40"/>
                <w:lang w:bidi="fa-IR"/>
              </w:rPr>
            </w:pPr>
            <w:r w:rsidRPr="00E37836">
              <w:rPr>
                <w:rFonts w:cs="Nazanin" w:hint="cs"/>
                <w:b/>
                <w:bCs/>
                <w:sz w:val="40"/>
                <w:szCs w:val="40"/>
                <w:rtl/>
                <w:lang w:bidi="fa-IR"/>
              </w:rPr>
              <w:t>11</w:t>
            </w:r>
            <w:r w:rsidRPr="00E37836">
              <w:rPr>
                <w:rFonts w:cs="Nazanin" w:hint="cs"/>
                <w:sz w:val="40"/>
                <w:szCs w:val="40"/>
                <w:rtl/>
                <w:lang w:bidi="fa-IR"/>
              </w:rPr>
              <w:t>/12/1397</w:t>
            </w:r>
          </w:p>
        </w:tc>
        <w:tc>
          <w:tcPr>
            <w:tcW w:w="1165" w:type="dxa"/>
          </w:tcPr>
          <w:p w:rsidR="00DA007B" w:rsidRDefault="00E37836" w:rsidP="00E37836">
            <w:pPr>
              <w:jc w:val="center"/>
              <w:rPr>
                <w:rFonts w:cs="Nazanin" w:hint="cs"/>
                <w:b/>
                <w:bCs/>
                <w:sz w:val="44"/>
                <w:szCs w:val="44"/>
                <w:lang w:bidi="fa-IR"/>
              </w:rPr>
            </w:pPr>
            <w:r>
              <w:rPr>
                <w:rFonts w:cs="Nazanin" w:hint="cs"/>
                <w:b/>
                <w:bCs/>
                <w:sz w:val="44"/>
                <w:szCs w:val="44"/>
                <w:rtl/>
                <w:lang w:bidi="fa-IR"/>
              </w:rPr>
              <w:t>6</w:t>
            </w:r>
          </w:p>
        </w:tc>
      </w:tr>
      <w:tr w:rsidR="00295FC1" w:rsidTr="00295FC1">
        <w:tc>
          <w:tcPr>
            <w:tcW w:w="2083" w:type="dxa"/>
          </w:tcPr>
          <w:p w:rsidR="00DA007B" w:rsidRDefault="00E37836" w:rsidP="00DA007B">
            <w:pPr>
              <w:jc w:val="right"/>
              <w:rPr>
                <w:rFonts w:cs="Nazanin" w:hint="cs"/>
                <w:b/>
                <w:bCs/>
                <w:sz w:val="44"/>
                <w:szCs w:val="44"/>
                <w:lang w:bidi="fa-IR"/>
              </w:rPr>
            </w:pPr>
            <w:r w:rsidRPr="00E37836">
              <w:rPr>
                <w:rFonts w:cs="Nazanin" w:hint="cs"/>
                <w:sz w:val="40"/>
                <w:szCs w:val="40"/>
                <w:rtl/>
                <w:lang w:bidi="fa-IR"/>
              </w:rPr>
              <w:t>ارا ئه وبحث وگفتگو</w:t>
            </w:r>
          </w:p>
        </w:tc>
        <w:tc>
          <w:tcPr>
            <w:tcW w:w="4053" w:type="dxa"/>
          </w:tcPr>
          <w:p w:rsidR="00DA007B" w:rsidRDefault="00E37836" w:rsidP="00E37836">
            <w:pPr>
              <w:jc w:val="center"/>
              <w:rPr>
                <w:rFonts w:cs="Nazanin" w:hint="cs"/>
                <w:b/>
                <w:bCs/>
                <w:sz w:val="44"/>
                <w:szCs w:val="44"/>
                <w:lang w:bidi="fa-IR"/>
              </w:rPr>
            </w:pPr>
            <w:r>
              <w:rPr>
                <w:rFonts w:cs="Nazanin" w:hint="cs"/>
                <w:b/>
                <w:bCs/>
                <w:sz w:val="44"/>
                <w:szCs w:val="44"/>
                <w:rtl/>
                <w:lang w:bidi="fa-IR"/>
              </w:rPr>
              <w:t>آنتونی گیدنز</w:t>
            </w:r>
          </w:p>
        </w:tc>
        <w:tc>
          <w:tcPr>
            <w:tcW w:w="2049" w:type="dxa"/>
          </w:tcPr>
          <w:p w:rsidR="00DA007B" w:rsidRPr="00E37836" w:rsidRDefault="00E37836" w:rsidP="00DA007B">
            <w:pPr>
              <w:jc w:val="right"/>
              <w:rPr>
                <w:rFonts w:cs="Nazanin" w:hint="cs"/>
                <w:sz w:val="40"/>
                <w:szCs w:val="40"/>
                <w:lang w:bidi="fa-IR"/>
              </w:rPr>
            </w:pPr>
            <w:r w:rsidRPr="00E37836">
              <w:rPr>
                <w:rFonts w:cs="Nazanin" w:hint="cs"/>
                <w:sz w:val="40"/>
                <w:szCs w:val="40"/>
                <w:rtl/>
                <w:lang w:bidi="fa-IR"/>
              </w:rPr>
              <w:t>18/11/1397</w:t>
            </w:r>
          </w:p>
        </w:tc>
        <w:tc>
          <w:tcPr>
            <w:tcW w:w="1165" w:type="dxa"/>
          </w:tcPr>
          <w:p w:rsidR="00DA007B" w:rsidRDefault="00E37836" w:rsidP="00E37836">
            <w:pPr>
              <w:jc w:val="center"/>
              <w:rPr>
                <w:rFonts w:cs="Nazanin" w:hint="cs"/>
                <w:b/>
                <w:bCs/>
                <w:sz w:val="44"/>
                <w:szCs w:val="44"/>
                <w:lang w:bidi="fa-IR"/>
              </w:rPr>
            </w:pPr>
            <w:r>
              <w:rPr>
                <w:rFonts w:cs="Nazanin" w:hint="cs"/>
                <w:b/>
                <w:bCs/>
                <w:sz w:val="44"/>
                <w:szCs w:val="44"/>
                <w:rtl/>
                <w:lang w:bidi="fa-IR"/>
              </w:rPr>
              <w:t>7</w:t>
            </w:r>
          </w:p>
        </w:tc>
      </w:tr>
      <w:tr w:rsidR="00295FC1" w:rsidTr="00295FC1">
        <w:tc>
          <w:tcPr>
            <w:tcW w:w="2083" w:type="dxa"/>
          </w:tcPr>
          <w:p w:rsidR="00DA007B" w:rsidRDefault="00E37836" w:rsidP="00DA007B">
            <w:pPr>
              <w:jc w:val="right"/>
              <w:rPr>
                <w:rFonts w:cs="Nazanin" w:hint="cs"/>
                <w:b/>
                <w:bCs/>
                <w:sz w:val="44"/>
                <w:szCs w:val="44"/>
                <w:lang w:bidi="fa-IR"/>
              </w:rPr>
            </w:pPr>
            <w:r w:rsidRPr="00E37836">
              <w:rPr>
                <w:rFonts w:cs="Nazanin" w:hint="cs"/>
                <w:sz w:val="40"/>
                <w:szCs w:val="40"/>
                <w:rtl/>
                <w:lang w:bidi="fa-IR"/>
              </w:rPr>
              <w:lastRenderedPageBreak/>
              <w:t>ارا ئه وبحث وگفتگو</w:t>
            </w:r>
          </w:p>
        </w:tc>
        <w:tc>
          <w:tcPr>
            <w:tcW w:w="4053" w:type="dxa"/>
          </w:tcPr>
          <w:p w:rsidR="00DA007B" w:rsidRDefault="00E37836" w:rsidP="00E37836">
            <w:pPr>
              <w:jc w:val="center"/>
              <w:rPr>
                <w:rFonts w:cs="Nazanin" w:hint="cs"/>
                <w:b/>
                <w:bCs/>
                <w:sz w:val="44"/>
                <w:szCs w:val="44"/>
                <w:lang w:bidi="fa-IR"/>
              </w:rPr>
            </w:pPr>
            <w:r>
              <w:rPr>
                <w:rFonts w:cs="Nazanin" w:hint="cs"/>
                <w:b/>
                <w:bCs/>
                <w:sz w:val="44"/>
                <w:szCs w:val="44"/>
                <w:rtl/>
                <w:lang w:bidi="fa-IR"/>
              </w:rPr>
              <w:t>امانوئل والرشتاین</w:t>
            </w:r>
          </w:p>
        </w:tc>
        <w:tc>
          <w:tcPr>
            <w:tcW w:w="2049" w:type="dxa"/>
          </w:tcPr>
          <w:p w:rsidR="00DA007B" w:rsidRPr="00E37836" w:rsidRDefault="00E37836" w:rsidP="00DA007B">
            <w:pPr>
              <w:jc w:val="right"/>
              <w:rPr>
                <w:rFonts w:cs="Nazanin" w:hint="cs"/>
                <w:sz w:val="40"/>
                <w:szCs w:val="40"/>
                <w:lang w:bidi="fa-IR"/>
              </w:rPr>
            </w:pPr>
            <w:r w:rsidRPr="00E37836">
              <w:rPr>
                <w:rFonts w:cs="Nazanin" w:hint="cs"/>
                <w:sz w:val="40"/>
                <w:szCs w:val="40"/>
                <w:rtl/>
                <w:lang w:bidi="fa-IR"/>
              </w:rPr>
              <w:t>25/12/1397</w:t>
            </w:r>
          </w:p>
        </w:tc>
        <w:tc>
          <w:tcPr>
            <w:tcW w:w="1165" w:type="dxa"/>
          </w:tcPr>
          <w:p w:rsidR="00DA007B" w:rsidRDefault="00E37836" w:rsidP="00E37836">
            <w:pPr>
              <w:jc w:val="center"/>
              <w:rPr>
                <w:rFonts w:cs="Nazanin" w:hint="cs"/>
                <w:b/>
                <w:bCs/>
                <w:sz w:val="44"/>
                <w:szCs w:val="44"/>
                <w:lang w:bidi="fa-IR"/>
              </w:rPr>
            </w:pPr>
            <w:r>
              <w:rPr>
                <w:rFonts w:cs="Nazanin" w:hint="cs"/>
                <w:b/>
                <w:bCs/>
                <w:sz w:val="44"/>
                <w:szCs w:val="44"/>
                <w:rtl/>
                <w:lang w:bidi="fa-IR"/>
              </w:rPr>
              <w:t>8</w:t>
            </w:r>
          </w:p>
        </w:tc>
      </w:tr>
      <w:tr w:rsidR="00295FC1" w:rsidTr="00295FC1">
        <w:tc>
          <w:tcPr>
            <w:tcW w:w="2083" w:type="dxa"/>
          </w:tcPr>
          <w:p w:rsidR="00DA007B" w:rsidRDefault="00295FC1" w:rsidP="00DA007B">
            <w:pPr>
              <w:jc w:val="right"/>
              <w:rPr>
                <w:rFonts w:cs="Nazanin" w:hint="cs"/>
                <w:b/>
                <w:bCs/>
                <w:sz w:val="44"/>
                <w:szCs w:val="44"/>
                <w:lang w:bidi="fa-IR"/>
              </w:rPr>
            </w:pPr>
            <w:r w:rsidRPr="00E37836">
              <w:rPr>
                <w:rFonts w:cs="Nazanin" w:hint="cs"/>
                <w:sz w:val="40"/>
                <w:szCs w:val="40"/>
                <w:rtl/>
                <w:lang w:bidi="fa-IR"/>
              </w:rPr>
              <w:t>ارا ئه وبحث وگفتگو</w:t>
            </w:r>
          </w:p>
        </w:tc>
        <w:tc>
          <w:tcPr>
            <w:tcW w:w="4053" w:type="dxa"/>
          </w:tcPr>
          <w:p w:rsidR="00DA007B" w:rsidRDefault="00295FC1" w:rsidP="00295FC1">
            <w:pPr>
              <w:jc w:val="center"/>
              <w:rPr>
                <w:rFonts w:cs="Nazanin" w:hint="cs"/>
                <w:b/>
                <w:bCs/>
                <w:sz w:val="44"/>
                <w:szCs w:val="44"/>
                <w:lang w:bidi="fa-IR"/>
              </w:rPr>
            </w:pPr>
            <w:r>
              <w:rPr>
                <w:rFonts w:cs="Nazanin" w:hint="cs"/>
                <w:b/>
                <w:bCs/>
                <w:sz w:val="44"/>
                <w:szCs w:val="44"/>
                <w:rtl/>
                <w:lang w:bidi="fa-IR"/>
              </w:rPr>
              <w:t>سی رایت میلز</w:t>
            </w:r>
          </w:p>
        </w:tc>
        <w:tc>
          <w:tcPr>
            <w:tcW w:w="2049" w:type="dxa"/>
          </w:tcPr>
          <w:p w:rsidR="00DA007B" w:rsidRPr="00295FC1" w:rsidRDefault="00E37836" w:rsidP="00DA007B">
            <w:pPr>
              <w:jc w:val="right"/>
              <w:rPr>
                <w:rFonts w:cs="Nazanin" w:hint="cs"/>
                <w:sz w:val="40"/>
                <w:szCs w:val="40"/>
                <w:lang w:bidi="fa-IR"/>
              </w:rPr>
            </w:pPr>
            <w:r w:rsidRPr="00295FC1">
              <w:rPr>
                <w:rFonts w:cs="Nazanin" w:hint="cs"/>
                <w:sz w:val="40"/>
                <w:szCs w:val="40"/>
                <w:rtl/>
                <w:lang w:bidi="fa-IR"/>
              </w:rPr>
              <w:t>17/01/1398</w:t>
            </w:r>
          </w:p>
        </w:tc>
        <w:tc>
          <w:tcPr>
            <w:tcW w:w="1165" w:type="dxa"/>
          </w:tcPr>
          <w:p w:rsidR="00DA007B" w:rsidRDefault="00E37836" w:rsidP="00E37836">
            <w:pPr>
              <w:jc w:val="center"/>
              <w:rPr>
                <w:rFonts w:cs="Nazanin" w:hint="cs"/>
                <w:b/>
                <w:bCs/>
                <w:sz w:val="44"/>
                <w:szCs w:val="44"/>
                <w:lang w:bidi="fa-IR"/>
              </w:rPr>
            </w:pPr>
            <w:r>
              <w:rPr>
                <w:rFonts w:cs="Nazanin" w:hint="cs"/>
                <w:b/>
                <w:bCs/>
                <w:sz w:val="44"/>
                <w:szCs w:val="44"/>
                <w:rtl/>
                <w:lang w:bidi="fa-IR"/>
              </w:rPr>
              <w:t>9</w:t>
            </w:r>
          </w:p>
        </w:tc>
      </w:tr>
      <w:tr w:rsidR="00295FC1" w:rsidTr="00295FC1">
        <w:tc>
          <w:tcPr>
            <w:tcW w:w="2083" w:type="dxa"/>
          </w:tcPr>
          <w:p w:rsidR="00DA007B" w:rsidRDefault="00295FC1" w:rsidP="00DA007B">
            <w:pPr>
              <w:jc w:val="right"/>
              <w:rPr>
                <w:rFonts w:cs="Nazanin" w:hint="cs"/>
                <w:b/>
                <w:bCs/>
                <w:sz w:val="44"/>
                <w:szCs w:val="44"/>
                <w:lang w:bidi="fa-IR"/>
              </w:rPr>
            </w:pPr>
            <w:r w:rsidRPr="00E37836">
              <w:rPr>
                <w:rFonts w:cs="Nazanin" w:hint="cs"/>
                <w:sz w:val="40"/>
                <w:szCs w:val="40"/>
                <w:rtl/>
                <w:lang w:bidi="fa-IR"/>
              </w:rPr>
              <w:t>ارا ئه وبحث وگفتگو</w:t>
            </w:r>
          </w:p>
        </w:tc>
        <w:tc>
          <w:tcPr>
            <w:tcW w:w="4053" w:type="dxa"/>
          </w:tcPr>
          <w:p w:rsidR="00DA007B" w:rsidRDefault="00295FC1" w:rsidP="00295FC1">
            <w:pPr>
              <w:jc w:val="center"/>
              <w:rPr>
                <w:rFonts w:cs="Nazanin" w:hint="cs"/>
                <w:b/>
                <w:bCs/>
                <w:sz w:val="44"/>
                <w:szCs w:val="44"/>
                <w:lang w:bidi="fa-IR"/>
              </w:rPr>
            </w:pPr>
            <w:r>
              <w:rPr>
                <w:rFonts w:cs="Nazanin" w:hint="cs"/>
                <w:b/>
                <w:bCs/>
                <w:sz w:val="44"/>
                <w:szCs w:val="44"/>
                <w:rtl/>
                <w:lang w:bidi="fa-IR"/>
              </w:rPr>
              <w:t>رابرت کی مرتون</w:t>
            </w:r>
          </w:p>
        </w:tc>
        <w:tc>
          <w:tcPr>
            <w:tcW w:w="2049" w:type="dxa"/>
          </w:tcPr>
          <w:p w:rsidR="00DA007B" w:rsidRPr="00295FC1" w:rsidRDefault="00295FC1" w:rsidP="00DA007B">
            <w:pPr>
              <w:jc w:val="right"/>
              <w:rPr>
                <w:rFonts w:cs="Nazanin" w:hint="cs"/>
                <w:sz w:val="40"/>
                <w:szCs w:val="40"/>
                <w:lang w:bidi="fa-IR"/>
              </w:rPr>
            </w:pPr>
            <w:r w:rsidRPr="00295FC1">
              <w:rPr>
                <w:rFonts w:cs="Nazanin" w:hint="cs"/>
                <w:sz w:val="40"/>
                <w:szCs w:val="40"/>
                <w:rtl/>
                <w:lang w:bidi="fa-IR"/>
              </w:rPr>
              <w:t>24/01/1398</w:t>
            </w:r>
          </w:p>
        </w:tc>
        <w:tc>
          <w:tcPr>
            <w:tcW w:w="1165" w:type="dxa"/>
          </w:tcPr>
          <w:p w:rsidR="00DA007B" w:rsidRDefault="00295FC1" w:rsidP="00295FC1">
            <w:pPr>
              <w:jc w:val="center"/>
              <w:rPr>
                <w:rFonts w:cs="Nazanin" w:hint="cs"/>
                <w:b/>
                <w:bCs/>
                <w:sz w:val="44"/>
                <w:szCs w:val="44"/>
                <w:lang w:bidi="fa-IR"/>
              </w:rPr>
            </w:pPr>
            <w:r>
              <w:rPr>
                <w:rFonts w:cs="Nazanin" w:hint="cs"/>
                <w:b/>
                <w:bCs/>
                <w:sz w:val="44"/>
                <w:szCs w:val="44"/>
                <w:rtl/>
                <w:lang w:bidi="fa-IR"/>
              </w:rPr>
              <w:t>10</w:t>
            </w:r>
          </w:p>
        </w:tc>
      </w:tr>
      <w:tr w:rsidR="00295FC1" w:rsidTr="00295FC1">
        <w:tc>
          <w:tcPr>
            <w:tcW w:w="2083" w:type="dxa"/>
          </w:tcPr>
          <w:p w:rsidR="00DA007B" w:rsidRDefault="00295FC1" w:rsidP="00DA007B">
            <w:pPr>
              <w:jc w:val="right"/>
              <w:rPr>
                <w:rFonts w:cs="Nazanin" w:hint="cs"/>
                <w:b/>
                <w:bCs/>
                <w:sz w:val="44"/>
                <w:szCs w:val="44"/>
                <w:lang w:bidi="fa-IR"/>
              </w:rPr>
            </w:pPr>
            <w:r w:rsidRPr="00E37836">
              <w:rPr>
                <w:rFonts w:cs="Nazanin" w:hint="cs"/>
                <w:sz w:val="40"/>
                <w:szCs w:val="40"/>
                <w:rtl/>
                <w:lang w:bidi="fa-IR"/>
              </w:rPr>
              <w:t>ارا ئه وبحث وگفتگو</w:t>
            </w:r>
          </w:p>
        </w:tc>
        <w:tc>
          <w:tcPr>
            <w:tcW w:w="4053" w:type="dxa"/>
          </w:tcPr>
          <w:p w:rsidR="00DA007B" w:rsidRPr="00295FC1" w:rsidRDefault="00295FC1" w:rsidP="00295FC1">
            <w:pPr>
              <w:jc w:val="center"/>
              <w:rPr>
                <w:rFonts w:cs="Nazanin" w:hint="cs"/>
                <w:b/>
                <w:bCs/>
                <w:sz w:val="40"/>
                <w:szCs w:val="40"/>
                <w:lang w:bidi="fa-IR"/>
              </w:rPr>
            </w:pPr>
            <w:r w:rsidRPr="00295FC1">
              <w:rPr>
                <w:rFonts w:cs="Nazanin" w:hint="cs"/>
                <w:b/>
                <w:bCs/>
                <w:sz w:val="40"/>
                <w:szCs w:val="40"/>
                <w:rtl/>
                <w:lang w:bidi="fa-IR"/>
              </w:rPr>
              <w:t>هربرت بلومر</w:t>
            </w:r>
          </w:p>
        </w:tc>
        <w:tc>
          <w:tcPr>
            <w:tcW w:w="2049" w:type="dxa"/>
          </w:tcPr>
          <w:p w:rsidR="00DA007B" w:rsidRPr="00295FC1" w:rsidRDefault="00295FC1" w:rsidP="00DA007B">
            <w:pPr>
              <w:jc w:val="right"/>
              <w:rPr>
                <w:rFonts w:cs="Nazanin" w:hint="cs"/>
                <w:sz w:val="40"/>
                <w:szCs w:val="40"/>
                <w:lang w:bidi="fa-IR"/>
              </w:rPr>
            </w:pPr>
            <w:r w:rsidRPr="00295FC1">
              <w:rPr>
                <w:rFonts w:cs="Nazanin" w:hint="cs"/>
                <w:sz w:val="40"/>
                <w:szCs w:val="40"/>
                <w:rtl/>
                <w:lang w:bidi="fa-IR"/>
              </w:rPr>
              <w:t>31/01/1398</w:t>
            </w:r>
          </w:p>
        </w:tc>
        <w:tc>
          <w:tcPr>
            <w:tcW w:w="1165" w:type="dxa"/>
          </w:tcPr>
          <w:p w:rsidR="00DA007B" w:rsidRDefault="00295FC1" w:rsidP="00295FC1">
            <w:pPr>
              <w:jc w:val="center"/>
              <w:rPr>
                <w:rFonts w:cs="Nazanin" w:hint="cs"/>
                <w:b/>
                <w:bCs/>
                <w:sz w:val="44"/>
                <w:szCs w:val="44"/>
                <w:lang w:bidi="fa-IR"/>
              </w:rPr>
            </w:pPr>
            <w:r>
              <w:rPr>
                <w:rFonts w:cs="Nazanin" w:hint="cs"/>
                <w:b/>
                <w:bCs/>
                <w:sz w:val="44"/>
                <w:szCs w:val="44"/>
                <w:rtl/>
                <w:lang w:bidi="fa-IR"/>
              </w:rPr>
              <w:t>11</w:t>
            </w:r>
          </w:p>
        </w:tc>
      </w:tr>
      <w:tr w:rsidR="00295FC1" w:rsidTr="00295FC1">
        <w:tc>
          <w:tcPr>
            <w:tcW w:w="2083" w:type="dxa"/>
          </w:tcPr>
          <w:p w:rsidR="00DA007B" w:rsidRDefault="00295FC1" w:rsidP="00DA007B">
            <w:pPr>
              <w:jc w:val="right"/>
              <w:rPr>
                <w:rFonts w:cs="Nazanin" w:hint="cs"/>
                <w:b/>
                <w:bCs/>
                <w:sz w:val="44"/>
                <w:szCs w:val="44"/>
                <w:lang w:bidi="fa-IR"/>
              </w:rPr>
            </w:pPr>
            <w:r w:rsidRPr="00E37836">
              <w:rPr>
                <w:rFonts w:cs="Nazanin" w:hint="cs"/>
                <w:sz w:val="40"/>
                <w:szCs w:val="40"/>
                <w:rtl/>
                <w:lang w:bidi="fa-IR"/>
              </w:rPr>
              <w:t>ارا ئه وبحث وگفتگو</w:t>
            </w:r>
          </w:p>
        </w:tc>
        <w:tc>
          <w:tcPr>
            <w:tcW w:w="4053" w:type="dxa"/>
          </w:tcPr>
          <w:p w:rsidR="00DA007B" w:rsidRDefault="00295FC1" w:rsidP="00295FC1">
            <w:pPr>
              <w:jc w:val="center"/>
              <w:rPr>
                <w:rFonts w:cs="Nazanin" w:hint="cs"/>
                <w:b/>
                <w:bCs/>
                <w:sz w:val="44"/>
                <w:szCs w:val="44"/>
                <w:lang w:bidi="fa-IR"/>
              </w:rPr>
            </w:pPr>
            <w:r>
              <w:rPr>
                <w:rFonts w:cs="Nazanin" w:hint="cs"/>
                <w:b/>
                <w:bCs/>
                <w:sz w:val="44"/>
                <w:szCs w:val="44"/>
                <w:rtl/>
                <w:lang w:bidi="fa-IR"/>
              </w:rPr>
              <w:t>میشل فوکو</w:t>
            </w:r>
          </w:p>
        </w:tc>
        <w:tc>
          <w:tcPr>
            <w:tcW w:w="2049" w:type="dxa"/>
          </w:tcPr>
          <w:p w:rsidR="00DA007B" w:rsidRPr="00295FC1" w:rsidRDefault="00295FC1" w:rsidP="00DA007B">
            <w:pPr>
              <w:jc w:val="right"/>
              <w:rPr>
                <w:rFonts w:cs="Nazanin" w:hint="cs"/>
                <w:sz w:val="40"/>
                <w:szCs w:val="40"/>
                <w:lang w:bidi="fa-IR"/>
              </w:rPr>
            </w:pPr>
            <w:r w:rsidRPr="00295FC1">
              <w:rPr>
                <w:rFonts w:cs="Nazanin" w:hint="cs"/>
                <w:sz w:val="40"/>
                <w:szCs w:val="40"/>
                <w:rtl/>
                <w:lang w:bidi="fa-IR"/>
              </w:rPr>
              <w:t>7/02/1398</w:t>
            </w:r>
          </w:p>
        </w:tc>
        <w:tc>
          <w:tcPr>
            <w:tcW w:w="1165" w:type="dxa"/>
          </w:tcPr>
          <w:p w:rsidR="00DA007B" w:rsidRDefault="00295FC1" w:rsidP="00295FC1">
            <w:pPr>
              <w:jc w:val="center"/>
              <w:rPr>
                <w:rFonts w:cs="Nazanin" w:hint="cs"/>
                <w:b/>
                <w:bCs/>
                <w:sz w:val="44"/>
                <w:szCs w:val="44"/>
                <w:lang w:bidi="fa-IR"/>
              </w:rPr>
            </w:pPr>
            <w:r>
              <w:rPr>
                <w:rFonts w:cs="Nazanin" w:hint="cs"/>
                <w:b/>
                <w:bCs/>
                <w:sz w:val="44"/>
                <w:szCs w:val="44"/>
                <w:rtl/>
                <w:lang w:bidi="fa-IR"/>
              </w:rPr>
              <w:t>12</w:t>
            </w:r>
          </w:p>
        </w:tc>
      </w:tr>
      <w:tr w:rsidR="00295FC1" w:rsidTr="00295FC1">
        <w:tc>
          <w:tcPr>
            <w:tcW w:w="2083" w:type="dxa"/>
          </w:tcPr>
          <w:p w:rsidR="00DA007B" w:rsidRDefault="00295FC1" w:rsidP="00DA007B">
            <w:pPr>
              <w:jc w:val="right"/>
              <w:rPr>
                <w:rFonts w:cs="Nazanin" w:hint="cs"/>
                <w:b/>
                <w:bCs/>
                <w:sz w:val="44"/>
                <w:szCs w:val="44"/>
                <w:lang w:bidi="fa-IR"/>
              </w:rPr>
            </w:pPr>
            <w:r w:rsidRPr="00E37836">
              <w:rPr>
                <w:rFonts w:cs="Nazanin" w:hint="cs"/>
                <w:sz w:val="40"/>
                <w:szCs w:val="40"/>
                <w:rtl/>
                <w:lang w:bidi="fa-IR"/>
              </w:rPr>
              <w:t>ارا ئه وبحث وگفتگو</w:t>
            </w:r>
          </w:p>
        </w:tc>
        <w:tc>
          <w:tcPr>
            <w:tcW w:w="4053" w:type="dxa"/>
          </w:tcPr>
          <w:p w:rsidR="00DA007B" w:rsidRPr="00295FC1" w:rsidRDefault="00295FC1" w:rsidP="00295FC1">
            <w:pPr>
              <w:jc w:val="center"/>
              <w:rPr>
                <w:rFonts w:cs="Nazanin" w:hint="cs"/>
                <w:b/>
                <w:bCs/>
                <w:sz w:val="40"/>
                <w:szCs w:val="40"/>
                <w:lang w:bidi="fa-IR"/>
              </w:rPr>
            </w:pPr>
            <w:r w:rsidRPr="00295FC1">
              <w:rPr>
                <w:rFonts w:cs="Nazanin" w:hint="cs"/>
                <w:b/>
                <w:bCs/>
                <w:sz w:val="40"/>
                <w:szCs w:val="40"/>
                <w:rtl/>
                <w:lang w:bidi="fa-IR"/>
              </w:rPr>
              <w:t>هربرت بلومر</w:t>
            </w:r>
          </w:p>
        </w:tc>
        <w:tc>
          <w:tcPr>
            <w:tcW w:w="2049" w:type="dxa"/>
          </w:tcPr>
          <w:p w:rsidR="00DA007B" w:rsidRPr="00295FC1" w:rsidRDefault="00295FC1" w:rsidP="00DA007B">
            <w:pPr>
              <w:jc w:val="right"/>
              <w:rPr>
                <w:rFonts w:cs="Nazanin" w:hint="cs"/>
                <w:sz w:val="40"/>
                <w:szCs w:val="40"/>
                <w:lang w:bidi="fa-IR"/>
              </w:rPr>
            </w:pPr>
            <w:r w:rsidRPr="00295FC1">
              <w:rPr>
                <w:rFonts w:cs="Nazanin" w:hint="cs"/>
                <w:sz w:val="40"/>
                <w:szCs w:val="40"/>
                <w:rtl/>
                <w:lang w:bidi="fa-IR"/>
              </w:rPr>
              <w:t>14/02/1398</w:t>
            </w:r>
          </w:p>
        </w:tc>
        <w:tc>
          <w:tcPr>
            <w:tcW w:w="1165" w:type="dxa"/>
          </w:tcPr>
          <w:p w:rsidR="00DA007B" w:rsidRDefault="00295FC1" w:rsidP="00295FC1">
            <w:pPr>
              <w:jc w:val="center"/>
              <w:rPr>
                <w:rFonts w:cs="Nazanin" w:hint="cs"/>
                <w:b/>
                <w:bCs/>
                <w:sz w:val="44"/>
                <w:szCs w:val="44"/>
                <w:lang w:bidi="fa-IR"/>
              </w:rPr>
            </w:pPr>
            <w:r>
              <w:rPr>
                <w:rFonts w:cs="Nazanin" w:hint="cs"/>
                <w:b/>
                <w:bCs/>
                <w:sz w:val="44"/>
                <w:szCs w:val="44"/>
                <w:rtl/>
                <w:lang w:bidi="fa-IR"/>
              </w:rPr>
              <w:t>13</w:t>
            </w:r>
          </w:p>
        </w:tc>
      </w:tr>
      <w:tr w:rsidR="00295FC1" w:rsidTr="00295FC1">
        <w:tc>
          <w:tcPr>
            <w:tcW w:w="2083" w:type="dxa"/>
          </w:tcPr>
          <w:p w:rsidR="00DA007B" w:rsidRDefault="00295FC1" w:rsidP="00DA007B">
            <w:pPr>
              <w:jc w:val="right"/>
              <w:rPr>
                <w:rFonts w:cs="Nazanin" w:hint="cs"/>
                <w:b/>
                <w:bCs/>
                <w:sz w:val="44"/>
                <w:szCs w:val="44"/>
                <w:lang w:bidi="fa-IR"/>
              </w:rPr>
            </w:pPr>
            <w:r w:rsidRPr="00E37836">
              <w:rPr>
                <w:rFonts w:cs="Nazanin" w:hint="cs"/>
                <w:sz w:val="40"/>
                <w:szCs w:val="40"/>
                <w:rtl/>
                <w:lang w:bidi="fa-IR"/>
              </w:rPr>
              <w:t>ارا ئه وبحث وگفتگو</w:t>
            </w:r>
          </w:p>
        </w:tc>
        <w:tc>
          <w:tcPr>
            <w:tcW w:w="4053" w:type="dxa"/>
          </w:tcPr>
          <w:p w:rsidR="00DA007B" w:rsidRPr="00295FC1" w:rsidRDefault="00295FC1" w:rsidP="00295FC1">
            <w:pPr>
              <w:jc w:val="center"/>
              <w:rPr>
                <w:rFonts w:cs="Nazanin" w:hint="cs"/>
                <w:b/>
                <w:bCs/>
                <w:sz w:val="40"/>
                <w:szCs w:val="40"/>
                <w:lang w:bidi="fa-IR"/>
              </w:rPr>
            </w:pPr>
            <w:r>
              <w:rPr>
                <w:rFonts w:cs="Nazanin" w:hint="cs"/>
                <w:b/>
                <w:bCs/>
                <w:sz w:val="40"/>
                <w:szCs w:val="40"/>
                <w:rtl/>
                <w:lang w:bidi="fa-IR"/>
              </w:rPr>
              <w:t>آ</w:t>
            </w:r>
            <w:r w:rsidRPr="00295FC1">
              <w:rPr>
                <w:rFonts w:cs="Nazanin" w:hint="cs"/>
                <w:b/>
                <w:bCs/>
                <w:sz w:val="40"/>
                <w:szCs w:val="40"/>
                <w:rtl/>
                <w:lang w:bidi="fa-IR"/>
              </w:rPr>
              <w:t>سیب شناسی علوم انسانی درایران</w:t>
            </w:r>
          </w:p>
        </w:tc>
        <w:tc>
          <w:tcPr>
            <w:tcW w:w="2049" w:type="dxa"/>
          </w:tcPr>
          <w:p w:rsidR="00DA007B" w:rsidRPr="00295FC1" w:rsidRDefault="00295FC1" w:rsidP="00DA007B">
            <w:pPr>
              <w:jc w:val="right"/>
              <w:rPr>
                <w:rFonts w:cs="Nazanin" w:hint="cs"/>
                <w:sz w:val="40"/>
                <w:szCs w:val="40"/>
                <w:lang w:bidi="fa-IR"/>
              </w:rPr>
            </w:pPr>
            <w:r w:rsidRPr="00295FC1">
              <w:rPr>
                <w:rFonts w:cs="Nazanin" w:hint="cs"/>
                <w:sz w:val="40"/>
                <w:szCs w:val="40"/>
                <w:rtl/>
                <w:lang w:bidi="fa-IR"/>
              </w:rPr>
              <w:t>21/02/1398</w:t>
            </w:r>
          </w:p>
        </w:tc>
        <w:tc>
          <w:tcPr>
            <w:tcW w:w="1165" w:type="dxa"/>
          </w:tcPr>
          <w:p w:rsidR="00DA007B" w:rsidRDefault="00295FC1" w:rsidP="00295FC1">
            <w:pPr>
              <w:jc w:val="center"/>
              <w:rPr>
                <w:rFonts w:cs="Nazanin" w:hint="cs"/>
                <w:b/>
                <w:bCs/>
                <w:sz w:val="44"/>
                <w:szCs w:val="44"/>
                <w:lang w:bidi="fa-IR"/>
              </w:rPr>
            </w:pPr>
            <w:r>
              <w:rPr>
                <w:rFonts w:cs="Nazanin" w:hint="cs"/>
                <w:b/>
                <w:bCs/>
                <w:sz w:val="44"/>
                <w:szCs w:val="44"/>
                <w:rtl/>
                <w:lang w:bidi="fa-IR"/>
              </w:rPr>
              <w:t>14</w:t>
            </w:r>
          </w:p>
        </w:tc>
      </w:tr>
      <w:tr w:rsidR="00295FC1" w:rsidTr="00295FC1">
        <w:tc>
          <w:tcPr>
            <w:tcW w:w="2083" w:type="dxa"/>
          </w:tcPr>
          <w:p w:rsidR="00DA007B" w:rsidRDefault="004A5BEB" w:rsidP="00DA007B">
            <w:pPr>
              <w:jc w:val="right"/>
              <w:rPr>
                <w:rFonts w:cs="Nazanin" w:hint="cs"/>
                <w:b/>
                <w:bCs/>
                <w:sz w:val="44"/>
                <w:szCs w:val="44"/>
                <w:lang w:bidi="fa-IR"/>
              </w:rPr>
            </w:pPr>
            <w:r w:rsidRPr="00E37836">
              <w:rPr>
                <w:rFonts w:cs="Nazanin" w:hint="cs"/>
                <w:sz w:val="40"/>
                <w:szCs w:val="40"/>
                <w:rtl/>
                <w:lang w:bidi="fa-IR"/>
              </w:rPr>
              <w:t>ارا ئه وبحث وگفتگو</w:t>
            </w:r>
          </w:p>
        </w:tc>
        <w:tc>
          <w:tcPr>
            <w:tcW w:w="4053" w:type="dxa"/>
          </w:tcPr>
          <w:p w:rsidR="00DA007B" w:rsidRPr="00295FC1" w:rsidRDefault="00295FC1" w:rsidP="00295FC1">
            <w:pPr>
              <w:jc w:val="center"/>
              <w:rPr>
                <w:rFonts w:cs="Nazanin" w:hint="cs"/>
                <w:b/>
                <w:bCs/>
                <w:sz w:val="40"/>
                <w:szCs w:val="40"/>
                <w:lang w:bidi="fa-IR"/>
              </w:rPr>
            </w:pPr>
            <w:r w:rsidRPr="00295FC1">
              <w:rPr>
                <w:rFonts w:cs="Nazanin" w:hint="cs"/>
                <w:b/>
                <w:bCs/>
                <w:sz w:val="40"/>
                <w:szCs w:val="40"/>
                <w:rtl/>
                <w:lang w:bidi="fa-IR"/>
              </w:rPr>
              <w:t>بومی سازی جامعه شناسی درایران</w:t>
            </w:r>
          </w:p>
        </w:tc>
        <w:tc>
          <w:tcPr>
            <w:tcW w:w="2049" w:type="dxa"/>
          </w:tcPr>
          <w:p w:rsidR="00DA007B" w:rsidRPr="00295FC1" w:rsidRDefault="00295FC1" w:rsidP="00DA007B">
            <w:pPr>
              <w:jc w:val="right"/>
              <w:rPr>
                <w:rFonts w:cs="Nazanin" w:hint="cs"/>
                <w:sz w:val="40"/>
                <w:szCs w:val="40"/>
                <w:lang w:bidi="fa-IR"/>
              </w:rPr>
            </w:pPr>
            <w:r w:rsidRPr="00295FC1">
              <w:rPr>
                <w:rFonts w:cs="Nazanin" w:hint="cs"/>
                <w:sz w:val="40"/>
                <w:szCs w:val="40"/>
                <w:rtl/>
                <w:lang w:bidi="fa-IR"/>
              </w:rPr>
              <w:t>28/02/1398</w:t>
            </w:r>
          </w:p>
        </w:tc>
        <w:tc>
          <w:tcPr>
            <w:tcW w:w="1165" w:type="dxa"/>
          </w:tcPr>
          <w:p w:rsidR="00DA007B" w:rsidRDefault="00295FC1" w:rsidP="00295FC1">
            <w:pPr>
              <w:jc w:val="center"/>
              <w:rPr>
                <w:rFonts w:cs="Nazanin" w:hint="cs"/>
                <w:b/>
                <w:bCs/>
                <w:sz w:val="44"/>
                <w:szCs w:val="44"/>
                <w:lang w:bidi="fa-IR"/>
              </w:rPr>
            </w:pPr>
            <w:r>
              <w:rPr>
                <w:rFonts w:cs="Nazanin" w:hint="cs"/>
                <w:b/>
                <w:bCs/>
                <w:sz w:val="44"/>
                <w:szCs w:val="44"/>
                <w:rtl/>
                <w:lang w:bidi="fa-IR"/>
              </w:rPr>
              <w:t>15</w:t>
            </w:r>
          </w:p>
        </w:tc>
      </w:tr>
      <w:tr w:rsidR="00295FC1" w:rsidTr="00295FC1">
        <w:tc>
          <w:tcPr>
            <w:tcW w:w="2083" w:type="dxa"/>
          </w:tcPr>
          <w:p w:rsidR="00DA007B" w:rsidRPr="004A5BEB" w:rsidRDefault="004A5BEB" w:rsidP="004A5BEB">
            <w:pPr>
              <w:jc w:val="right"/>
              <w:rPr>
                <w:rFonts w:cs="Nazanin" w:hint="cs"/>
                <w:sz w:val="40"/>
                <w:szCs w:val="40"/>
                <w:lang w:bidi="fa-IR"/>
              </w:rPr>
            </w:pPr>
            <w:r w:rsidRPr="004A5BEB">
              <w:rPr>
                <w:rFonts w:cs="Nazanin" w:hint="cs"/>
                <w:sz w:val="40"/>
                <w:szCs w:val="40"/>
                <w:rtl/>
                <w:lang w:bidi="fa-IR"/>
              </w:rPr>
              <w:t>تدریس</w:t>
            </w:r>
            <w:r>
              <w:rPr>
                <w:rFonts w:cs="Nazanin" w:hint="cs"/>
                <w:sz w:val="40"/>
                <w:szCs w:val="40"/>
                <w:rtl/>
                <w:lang w:bidi="fa-IR"/>
              </w:rPr>
              <w:t xml:space="preserve"> وگفتگوی آزاد </w:t>
            </w:r>
          </w:p>
        </w:tc>
        <w:tc>
          <w:tcPr>
            <w:tcW w:w="4053" w:type="dxa"/>
          </w:tcPr>
          <w:p w:rsidR="00DA007B" w:rsidRPr="004A5BEB" w:rsidRDefault="004A5BEB" w:rsidP="004A5BEB">
            <w:pPr>
              <w:jc w:val="right"/>
              <w:rPr>
                <w:rFonts w:cs="Nazanin" w:hint="cs"/>
                <w:b/>
                <w:bCs/>
                <w:sz w:val="40"/>
                <w:szCs w:val="40"/>
                <w:lang w:bidi="fa-IR"/>
              </w:rPr>
            </w:pPr>
            <w:r w:rsidRPr="004A5BEB">
              <w:rPr>
                <w:rFonts w:cs="Nazanin" w:hint="cs"/>
                <w:b/>
                <w:bCs/>
                <w:sz w:val="40"/>
                <w:szCs w:val="40"/>
                <w:rtl/>
                <w:lang w:bidi="fa-IR"/>
              </w:rPr>
              <w:t>جمعبندی وارزایابی مباحث</w:t>
            </w:r>
          </w:p>
        </w:tc>
        <w:tc>
          <w:tcPr>
            <w:tcW w:w="2049" w:type="dxa"/>
          </w:tcPr>
          <w:p w:rsidR="00DA007B" w:rsidRPr="004A5BEB" w:rsidRDefault="004A5BEB" w:rsidP="00DA007B">
            <w:pPr>
              <w:jc w:val="right"/>
              <w:rPr>
                <w:rFonts w:cs="Nazanin" w:hint="cs"/>
                <w:sz w:val="40"/>
                <w:szCs w:val="40"/>
                <w:lang w:bidi="fa-IR"/>
              </w:rPr>
            </w:pPr>
            <w:r w:rsidRPr="004A5BEB">
              <w:rPr>
                <w:rFonts w:cs="Nazanin" w:hint="cs"/>
                <w:sz w:val="40"/>
                <w:szCs w:val="40"/>
                <w:rtl/>
                <w:lang w:bidi="fa-IR"/>
              </w:rPr>
              <w:t>4/03/1398</w:t>
            </w:r>
          </w:p>
        </w:tc>
        <w:tc>
          <w:tcPr>
            <w:tcW w:w="1165" w:type="dxa"/>
          </w:tcPr>
          <w:p w:rsidR="00DA007B" w:rsidRDefault="004A5BEB" w:rsidP="009805A7">
            <w:pPr>
              <w:jc w:val="center"/>
              <w:rPr>
                <w:rFonts w:cs="Nazanin" w:hint="cs"/>
                <w:b/>
                <w:bCs/>
                <w:sz w:val="44"/>
                <w:szCs w:val="44"/>
                <w:lang w:bidi="fa-IR"/>
              </w:rPr>
            </w:pPr>
            <w:r>
              <w:rPr>
                <w:rFonts w:cs="Nazanin" w:hint="cs"/>
                <w:b/>
                <w:bCs/>
                <w:sz w:val="44"/>
                <w:szCs w:val="44"/>
                <w:rtl/>
                <w:lang w:bidi="fa-IR"/>
              </w:rPr>
              <w:t>16</w:t>
            </w:r>
          </w:p>
        </w:tc>
      </w:tr>
    </w:tbl>
    <w:p w:rsidR="00DA007B" w:rsidRDefault="00DA007B" w:rsidP="00DA007B">
      <w:pPr>
        <w:jc w:val="right"/>
        <w:rPr>
          <w:rFonts w:cs="Nazanin"/>
          <w:b/>
          <w:bCs/>
          <w:sz w:val="44"/>
          <w:szCs w:val="44"/>
          <w:rtl/>
          <w:lang w:bidi="fa-IR"/>
        </w:rPr>
      </w:pPr>
    </w:p>
    <w:p w:rsidR="004A5BEB" w:rsidRDefault="004A5BEB" w:rsidP="00DA007B">
      <w:pPr>
        <w:jc w:val="right"/>
        <w:rPr>
          <w:rFonts w:cs="Nazanin" w:hint="cs"/>
          <w:b/>
          <w:bCs/>
          <w:sz w:val="44"/>
          <w:szCs w:val="44"/>
          <w:rtl/>
          <w:lang w:bidi="fa-IR"/>
        </w:rPr>
      </w:pPr>
      <w:r>
        <w:rPr>
          <w:rFonts w:cs="Nazanin" w:hint="cs"/>
          <w:b/>
          <w:bCs/>
          <w:sz w:val="44"/>
          <w:szCs w:val="44"/>
          <w:rtl/>
          <w:lang w:bidi="fa-IR"/>
        </w:rPr>
        <w:t>برخی قوانین واصول:</w:t>
      </w:r>
    </w:p>
    <w:p w:rsidR="004A5BEB" w:rsidRDefault="004A5BEB" w:rsidP="00DA007B">
      <w:pPr>
        <w:jc w:val="right"/>
        <w:rPr>
          <w:rFonts w:cs="Nazanin"/>
          <w:sz w:val="32"/>
          <w:szCs w:val="32"/>
          <w:rtl/>
          <w:lang w:bidi="fa-IR"/>
        </w:rPr>
      </w:pPr>
      <w:r>
        <w:rPr>
          <w:rFonts w:cs="Nazanin" w:hint="cs"/>
          <w:b/>
          <w:bCs/>
          <w:sz w:val="44"/>
          <w:szCs w:val="44"/>
          <w:rtl/>
          <w:lang w:bidi="fa-IR"/>
        </w:rPr>
        <w:lastRenderedPageBreak/>
        <w:t>1-</w:t>
      </w:r>
      <w:r w:rsidRPr="004A5BEB">
        <w:rPr>
          <w:rFonts w:cs="Nazanin" w:hint="cs"/>
          <w:sz w:val="36"/>
          <w:szCs w:val="36"/>
          <w:rtl/>
          <w:lang w:bidi="fa-IR"/>
        </w:rPr>
        <w:t>دانشجویان لازم است راس ساعت تعیین شده درکلاس حضوریابند.بعدازتشکیل کلاس به هیچ دانشجویی اجازه ورود به کلاس داده نمی شو</w:t>
      </w:r>
      <w:r w:rsidRPr="004A5BEB">
        <w:rPr>
          <w:rFonts w:cs="Nazanin" w:hint="cs"/>
          <w:sz w:val="32"/>
          <w:szCs w:val="32"/>
          <w:rtl/>
          <w:lang w:bidi="fa-IR"/>
        </w:rPr>
        <w:t>د</w:t>
      </w:r>
      <w:r>
        <w:rPr>
          <w:rFonts w:cs="Nazanin" w:hint="cs"/>
          <w:sz w:val="32"/>
          <w:szCs w:val="32"/>
          <w:rtl/>
          <w:lang w:bidi="fa-IR"/>
        </w:rPr>
        <w:t>.</w:t>
      </w:r>
    </w:p>
    <w:p w:rsidR="004A5BEB" w:rsidRDefault="004A5BEB" w:rsidP="004A5BEB">
      <w:pPr>
        <w:jc w:val="right"/>
        <w:rPr>
          <w:rFonts w:cs="Nazanin"/>
          <w:sz w:val="36"/>
          <w:szCs w:val="36"/>
          <w:rtl/>
          <w:lang w:bidi="fa-IR"/>
        </w:rPr>
      </w:pPr>
      <w:r w:rsidRPr="004A5BEB">
        <w:rPr>
          <w:rFonts w:cs="Nazanin" w:hint="cs"/>
          <w:b/>
          <w:bCs/>
          <w:sz w:val="40"/>
          <w:szCs w:val="40"/>
          <w:rtl/>
          <w:lang w:bidi="fa-IR"/>
        </w:rPr>
        <w:t>2-</w:t>
      </w:r>
      <w:r w:rsidRPr="004A5BEB">
        <w:rPr>
          <w:rFonts w:cs="Nazanin" w:hint="cs"/>
          <w:sz w:val="36"/>
          <w:szCs w:val="36"/>
          <w:rtl/>
          <w:lang w:bidi="fa-IR"/>
        </w:rPr>
        <w:t>حضوردانشجویان درتمامی کلاسها الزامی است.هرگونه غیبت باید بااجازه قبلی باشد.به ازائ هردوجلسه غیبت 1 نمره ازنمره کل کسر خواهد شد.</w:t>
      </w:r>
      <w:r>
        <w:rPr>
          <w:rFonts w:cs="Nazanin" w:hint="cs"/>
          <w:sz w:val="36"/>
          <w:szCs w:val="36"/>
          <w:rtl/>
          <w:lang w:bidi="fa-IR"/>
        </w:rPr>
        <w:t xml:space="preserve"> با3 غیبت دانشجوازشرکت درامتحان محروم می شود.</w:t>
      </w:r>
    </w:p>
    <w:p w:rsidR="0051648C" w:rsidRDefault="004A5BEB" w:rsidP="004A5BEB">
      <w:pPr>
        <w:jc w:val="right"/>
        <w:rPr>
          <w:rFonts w:cs="Nazanin" w:hint="cs"/>
          <w:sz w:val="36"/>
          <w:szCs w:val="36"/>
          <w:rtl/>
          <w:lang w:bidi="fa-IR"/>
        </w:rPr>
      </w:pPr>
      <w:r w:rsidRPr="0051648C">
        <w:rPr>
          <w:rFonts w:cs="Nazanin" w:hint="cs"/>
          <w:b/>
          <w:bCs/>
          <w:sz w:val="36"/>
          <w:szCs w:val="36"/>
          <w:rtl/>
          <w:lang w:bidi="fa-IR"/>
        </w:rPr>
        <w:t>3</w:t>
      </w:r>
      <w:r>
        <w:rPr>
          <w:rFonts w:cs="Nazanin" w:hint="cs"/>
          <w:sz w:val="36"/>
          <w:szCs w:val="36"/>
          <w:rtl/>
          <w:lang w:bidi="fa-IR"/>
        </w:rPr>
        <w:t>-</w:t>
      </w:r>
      <w:r w:rsidR="0051648C">
        <w:rPr>
          <w:rFonts w:cs="Nazanin" w:hint="cs"/>
          <w:sz w:val="36"/>
          <w:szCs w:val="36"/>
          <w:rtl/>
          <w:lang w:bidi="fa-IR"/>
        </w:rPr>
        <w:t>گزارش فعالیتها وتکالیف تعیین شده رادرزمان مقررتحویل دهد.</w:t>
      </w:r>
    </w:p>
    <w:tbl>
      <w:tblPr>
        <w:tblStyle w:val="TableGrid"/>
        <w:tblW w:w="0" w:type="auto"/>
        <w:tblLook w:val="04A0" w:firstRow="1" w:lastRow="0" w:firstColumn="1" w:lastColumn="0" w:noHBand="0" w:noVBand="1"/>
      </w:tblPr>
      <w:tblGrid>
        <w:gridCol w:w="9350"/>
      </w:tblGrid>
      <w:tr w:rsidR="0051648C" w:rsidTr="0051648C">
        <w:tc>
          <w:tcPr>
            <w:tcW w:w="9350" w:type="dxa"/>
          </w:tcPr>
          <w:p w:rsidR="0051648C" w:rsidRDefault="0051648C" w:rsidP="004A5BEB">
            <w:pPr>
              <w:jc w:val="right"/>
              <w:rPr>
                <w:rFonts w:cs="Nazanin"/>
                <w:b/>
                <w:bCs/>
                <w:sz w:val="40"/>
                <w:szCs w:val="40"/>
                <w:rtl/>
                <w:lang w:bidi="fa-IR"/>
              </w:rPr>
            </w:pPr>
            <w:r w:rsidRPr="0051648C">
              <w:rPr>
                <w:rFonts w:cs="Nazanin" w:hint="cs"/>
                <w:b/>
                <w:bCs/>
                <w:sz w:val="40"/>
                <w:szCs w:val="40"/>
                <w:rtl/>
                <w:lang w:bidi="fa-IR"/>
              </w:rPr>
              <w:t>شیوه ازمون وارزیابی:</w:t>
            </w:r>
          </w:p>
          <w:p w:rsidR="0051648C" w:rsidRDefault="0051648C" w:rsidP="0051648C">
            <w:pPr>
              <w:jc w:val="right"/>
              <w:rPr>
                <w:rFonts w:cs="Nazanin"/>
                <w:sz w:val="40"/>
                <w:szCs w:val="40"/>
                <w:rtl/>
                <w:lang w:bidi="fa-IR"/>
              </w:rPr>
            </w:pPr>
            <w:r>
              <w:rPr>
                <w:rFonts w:cs="Nazanin" w:hint="cs"/>
                <w:b/>
                <w:bCs/>
                <w:sz w:val="40"/>
                <w:szCs w:val="40"/>
                <w:rtl/>
                <w:lang w:bidi="fa-IR"/>
              </w:rPr>
              <w:t>1-</w:t>
            </w:r>
            <w:r w:rsidRPr="0051648C">
              <w:rPr>
                <w:rFonts w:cs="Nazanin" w:hint="cs"/>
                <w:sz w:val="40"/>
                <w:szCs w:val="40"/>
                <w:rtl/>
                <w:lang w:bidi="fa-IR"/>
              </w:rPr>
              <w:t>فعالیت فردی وگروهی:دانشجویان ازبین جامعه شناس</w:t>
            </w:r>
            <w:r w:rsidR="00BA12AC">
              <w:rPr>
                <w:rFonts w:cs="Nazanin" w:hint="cs"/>
                <w:sz w:val="40"/>
                <w:szCs w:val="40"/>
                <w:rtl/>
                <w:lang w:bidi="fa-IR"/>
              </w:rPr>
              <w:t>ان</w:t>
            </w:r>
            <w:r w:rsidRPr="0051648C">
              <w:rPr>
                <w:rFonts w:cs="Nazanin" w:hint="cs"/>
                <w:sz w:val="40"/>
                <w:szCs w:val="40"/>
                <w:rtl/>
                <w:lang w:bidi="fa-IR"/>
              </w:rPr>
              <w:t xml:space="preserve"> معرفی شده یکی راانتخاب وباید درزمان تعیین شده نسبت به معرفی وارزیابی آن درقالب</w:t>
            </w:r>
            <w:r w:rsidR="00BA12AC">
              <w:rPr>
                <w:rFonts w:cs="Nazanin" w:hint="cs"/>
                <w:sz w:val="40"/>
                <w:szCs w:val="40"/>
                <w:rtl/>
                <w:lang w:bidi="fa-IR"/>
              </w:rPr>
              <w:t xml:space="preserve"> فصل بندیهای معرفی شده وبصورت </w:t>
            </w:r>
            <w:r w:rsidRPr="0051648C">
              <w:rPr>
                <w:rFonts w:cs="Nazanin" w:hint="cs"/>
                <w:sz w:val="40"/>
                <w:szCs w:val="40"/>
                <w:rtl/>
                <w:lang w:bidi="fa-IR"/>
              </w:rPr>
              <w:t xml:space="preserve"> کنفرانس کلاسی اقدام نماید.گزارش مکتوب این کنفرانس درقالب یک گزارش علمی بالحاظ تمام اصول تدوین یک گزارش علمی باید درآخرین جلسه کلاس تحویل گردد.مجموع نمره کنفرانس وگزارش مکتوب 5 نمره خواهد بود.</w:t>
            </w:r>
          </w:p>
          <w:p w:rsidR="0051648C" w:rsidRDefault="0051648C" w:rsidP="0051648C">
            <w:pPr>
              <w:jc w:val="right"/>
              <w:rPr>
                <w:rFonts w:cs="Nazanin" w:hint="cs"/>
                <w:sz w:val="40"/>
                <w:szCs w:val="40"/>
                <w:rtl/>
                <w:lang w:bidi="fa-IR"/>
              </w:rPr>
            </w:pPr>
            <w:r>
              <w:rPr>
                <w:rFonts w:cs="Nazanin" w:hint="cs"/>
                <w:sz w:val="40"/>
                <w:szCs w:val="40"/>
                <w:rtl/>
                <w:lang w:bidi="fa-IR"/>
              </w:rPr>
              <w:t>2-مشارکت درمباحث کلاسی وحضور به موقع درکلاس:</w:t>
            </w:r>
            <w:r w:rsidR="00BA12AC">
              <w:rPr>
                <w:rFonts w:cs="Nazanin" w:hint="cs"/>
                <w:sz w:val="40"/>
                <w:szCs w:val="40"/>
                <w:rtl/>
                <w:lang w:bidi="fa-IR"/>
              </w:rPr>
              <w:t>2نمره</w:t>
            </w:r>
          </w:p>
          <w:p w:rsidR="00BA12AC" w:rsidRPr="0051648C" w:rsidRDefault="00BA12AC" w:rsidP="00BA12AC">
            <w:pPr>
              <w:jc w:val="right"/>
              <w:rPr>
                <w:rFonts w:cs="Nazanin"/>
                <w:b/>
                <w:bCs/>
                <w:sz w:val="40"/>
                <w:szCs w:val="40"/>
                <w:lang w:bidi="fa-IR"/>
              </w:rPr>
            </w:pPr>
            <w:r>
              <w:rPr>
                <w:rFonts w:cs="Nazanin" w:hint="cs"/>
                <w:sz w:val="40"/>
                <w:szCs w:val="40"/>
                <w:rtl/>
                <w:lang w:bidi="fa-IR"/>
              </w:rPr>
              <w:t>3-آزمون کتبی :آزمون ازمباحث مطروحه درکلاس وجزوه ای که درآخرین جلسه دراختیاردانشجویان قرار می گیرد به عمل خواهد آمد.این ازمون به صورت تستی وتشریحی خواهد بود .نمره این آزمون 13نمره خواهد بود.</w:t>
            </w:r>
          </w:p>
        </w:tc>
      </w:tr>
    </w:tbl>
    <w:p w:rsidR="0051648C" w:rsidRDefault="0051648C" w:rsidP="004A5BEB">
      <w:pPr>
        <w:jc w:val="right"/>
        <w:rPr>
          <w:rFonts w:cs="Nazanin"/>
          <w:sz w:val="36"/>
          <w:szCs w:val="36"/>
          <w:rtl/>
          <w:lang w:bidi="fa-IR"/>
        </w:rPr>
      </w:pPr>
    </w:p>
    <w:p w:rsidR="00BA12AC" w:rsidRPr="004A5BEB" w:rsidRDefault="0051648C" w:rsidP="004A5BEB">
      <w:pPr>
        <w:jc w:val="right"/>
        <w:rPr>
          <w:rFonts w:cs="Nazanin"/>
          <w:b/>
          <w:bCs/>
          <w:sz w:val="40"/>
          <w:szCs w:val="40"/>
          <w:rtl/>
          <w:lang w:bidi="fa-IR"/>
        </w:rPr>
      </w:pPr>
      <w:r>
        <w:rPr>
          <w:rFonts w:cs="Nazanin" w:hint="cs"/>
          <w:sz w:val="36"/>
          <w:szCs w:val="36"/>
          <w:rtl/>
          <w:lang w:bidi="fa-IR"/>
        </w:rPr>
        <w:t>.</w:t>
      </w:r>
    </w:p>
    <w:tbl>
      <w:tblPr>
        <w:tblStyle w:val="TableGrid"/>
        <w:tblW w:w="0" w:type="auto"/>
        <w:tblLook w:val="04A0" w:firstRow="1" w:lastRow="0" w:firstColumn="1" w:lastColumn="0" w:noHBand="0" w:noVBand="1"/>
      </w:tblPr>
      <w:tblGrid>
        <w:gridCol w:w="9350"/>
      </w:tblGrid>
      <w:tr w:rsidR="00BA12AC" w:rsidTr="00BA12AC">
        <w:tc>
          <w:tcPr>
            <w:tcW w:w="9350" w:type="dxa"/>
          </w:tcPr>
          <w:p w:rsidR="00BA12AC" w:rsidRDefault="00BA12AC" w:rsidP="004A5BEB">
            <w:pPr>
              <w:jc w:val="right"/>
              <w:rPr>
                <w:rFonts w:cs="Nazanin" w:hint="cs"/>
                <w:b/>
                <w:bCs/>
                <w:sz w:val="40"/>
                <w:szCs w:val="40"/>
                <w:rtl/>
                <w:lang w:bidi="fa-IR"/>
              </w:rPr>
            </w:pPr>
            <w:r>
              <w:rPr>
                <w:rFonts w:cs="Nazanin" w:hint="cs"/>
                <w:b/>
                <w:bCs/>
                <w:sz w:val="40"/>
                <w:szCs w:val="40"/>
                <w:rtl/>
                <w:lang w:bidi="fa-IR"/>
              </w:rPr>
              <w:lastRenderedPageBreak/>
              <w:t>چارچوب ارائه کنفرانس وگزارش تحقیق:</w:t>
            </w:r>
          </w:p>
          <w:p w:rsidR="00BA12AC" w:rsidRDefault="00BA12AC" w:rsidP="00BA12AC">
            <w:pPr>
              <w:jc w:val="right"/>
              <w:rPr>
                <w:rFonts w:cs="Nazanin"/>
                <w:sz w:val="40"/>
                <w:szCs w:val="40"/>
                <w:rtl/>
                <w:lang w:bidi="fa-IR"/>
              </w:rPr>
            </w:pPr>
            <w:r>
              <w:rPr>
                <w:rFonts w:cs="Nazanin" w:hint="cs"/>
                <w:b/>
                <w:bCs/>
                <w:sz w:val="40"/>
                <w:szCs w:val="40"/>
                <w:rtl/>
                <w:lang w:bidi="fa-IR"/>
              </w:rPr>
              <w:t>-</w:t>
            </w:r>
            <w:r w:rsidRPr="00BA12AC">
              <w:rPr>
                <w:rFonts w:cs="Nazanin" w:hint="cs"/>
                <w:sz w:val="40"/>
                <w:szCs w:val="40"/>
                <w:rtl/>
                <w:lang w:bidi="fa-IR"/>
              </w:rPr>
              <w:t>فصل اول :خاستگاه فکری ،اجتماعی ،زندگی نامه ومعرفی آثارجامعه شناس</w:t>
            </w:r>
          </w:p>
          <w:p w:rsidR="00BA12AC" w:rsidRDefault="00BA12AC" w:rsidP="00BA12AC">
            <w:pPr>
              <w:jc w:val="right"/>
              <w:rPr>
                <w:rFonts w:cs="Nazanin" w:hint="cs"/>
                <w:sz w:val="40"/>
                <w:szCs w:val="40"/>
                <w:rtl/>
                <w:lang w:bidi="fa-IR"/>
              </w:rPr>
            </w:pPr>
            <w:r>
              <w:rPr>
                <w:rFonts w:cs="Nazanin" w:hint="cs"/>
                <w:sz w:val="40"/>
                <w:szCs w:val="40"/>
                <w:rtl/>
                <w:lang w:bidi="fa-IR"/>
              </w:rPr>
              <w:t>-فصل دوم:مهمترین نظریه های جامعه شناس.</w:t>
            </w:r>
          </w:p>
          <w:p w:rsidR="00BA12AC" w:rsidRDefault="00BA12AC" w:rsidP="00BA12AC">
            <w:pPr>
              <w:jc w:val="right"/>
              <w:rPr>
                <w:rFonts w:cs="Nazanin" w:hint="cs"/>
                <w:sz w:val="40"/>
                <w:szCs w:val="40"/>
                <w:rtl/>
                <w:lang w:bidi="fa-IR"/>
              </w:rPr>
            </w:pPr>
            <w:r>
              <w:rPr>
                <w:rFonts w:cs="Nazanin" w:hint="cs"/>
                <w:sz w:val="40"/>
                <w:szCs w:val="40"/>
                <w:rtl/>
                <w:lang w:bidi="fa-IR"/>
              </w:rPr>
              <w:t>-فصل سوم:مبانی بینشی وروشی جامعه شناس.</w:t>
            </w:r>
          </w:p>
          <w:p w:rsidR="00BA12AC" w:rsidRDefault="00BA12AC" w:rsidP="00BA12AC">
            <w:pPr>
              <w:jc w:val="right"/>
              <w:rPr>
                <w:rFonts w:cs="Nazanin"/>
                <w:sz w:val="40"/>
                <w:szCs w:val="40"/>
                <w:rtl/>
                <w:lang w:bidi="fa-IR"/>
              </w:rPr>
            </w:pPr>
            <w:r>
              <w:rPr>
                <w:rFonts w:cs="Nazanin" w:hint="cs"/>
                <w:sz w:val="40"/>
                <w:szCs w:val="40"/>
                <w:rtl/>
                <w:lang w:bidi="fa-IR"/>
              </w:rPr>
              <w:t>-فصل چهارم:ارزیابی علمی وعملی نظریه های جامعه شناس وقابلیت کاربرد نظریه درجامعه ایران.</w:t>
            </w:r>
          </w:p>
          <w:p w:rsidR="00BA12AC" w:rsidRDefault="00BA12AC" w:rsidP="00BA12AC">
            <w:pPr>
              <w:jc w:val="right"/>
              <w:rPr>
                <w:rFonts w:cs="Nazanin"/>
                <w:sz w:val="40"/>
                <w:szCs w:val="40"/>
                <w:rtl/>
                <w:lang w:bidi="fa-IR"/>
              </w:rPr>
            </w:pPr>
            <w:r>
              <w:rPr>
                <w:rFonts w:cs="Nazanin" w:hint="cs"/>
                <w:sz w:val="40"/>
                <w:szCs w:val="40"/>
                <w:rtl/>
                <w:lang w:bidi="fa-IR"/>
              </w:rPr>
              <w:t>-فصل پنجم:جمعبندی ونتیجه گیری تحقیق.</w:t>
            </w:r>
          </w:p>
          <w:p w:rsidR="003016D5" w:rsidRDefault="003016D5" w:rsidP="003016D5">
            <w:pPr>
              <w:jc w:val="right"/>
              <w:rPr>
                <w:rFonts w:cs="Nazanin" w:hint="cs"/>
                <w:b/>
                <w:bCs/>
                <w:sz w:val="40"/>
                <w:szCs w:val="40"/>
                <w:lang w:bidi="fa-IR"/>
              </w:rPr>
            </w:pPr>
            <w:r>
              <w:rPr>
                <w:rFonts w:cs="Nazanin" w:hint="cs"/>
                <w:sz w:val="40"/>
                <w:szCs w:val="40"/>
                <w:rtl/>
                <w:lang w:bidi="fa-IR"/>
              </w:rPr>
              <w:t>تذکر:درتدوین گزارش نهایی تحقیق دانشجولازم است تمام استاندارد ها واصول مربوط به تدوین یک تحقیق علمی رارعایت کند.اصولی مثل فهرست بندی مطالب ،فهرست منابع بترتیب الفبا،شیوه ارجاع دهی درمتن ،زیرنویسی و....</w:t>
            </w:r>
          </w:p>
        </w:tc>
      </w:tr>
      <w:tr w:rsidR="003016D5" w:rsidTr="003016D5">
        <w:tc>
          <w:tcPr>
            <w:tcW w:w="9350" w:type="dxa"/>
          </w:tcPr>
          <w:p w:rsidR="003016D5" w:rsidRDefault="003016D5" w:rsidP="004A5BEB">
            <w:pPr>
              <w:jc w:val="right"/>
              <w:rPr>
                <w:rFonts w:cs="Nazanin" w:hint="cs"/>
                <w:b/>
                <w:bCs/>
                <w:sz w:val="40"/>
                <w:szCs w:val="40"/>
                <w:rtl/>
                <w:lang w:bidi="fa-IR"/>
              </w:rPr>
            </w:pPr>
            <w:r>
              <w:rPr>
                <w:rFonts w:cs="Nazanin" w:hint="cs"/>
                <w:b/>
                <w:bCs/>
                <w:sz w:val="40"/>
                <w:szCs w:val="40"/>
                <w:rtl/>
                <w:lang w:bidi="fa-IR"/>
              </w:rPr>
              <w:t>منابع</w:t>
            </w:r>
            <w:r w:rsidR="009805A7">
              <w:rPr>
                <w:rFonts w:cs="Nazanin" w:hint="cs"/>
                <w:b/>
                <w:bCs/>
                <w:sz w:val="40"/>
                <w:szCs w:val="40"/>
                <w:rtl/>
                <w:lang w:bidi="fa-IR"/>
              </w:rPr>
              <w:t xml:space="preserve"> اصلی</w:t>
            </w:r>
            <w:r>
              <w:rPr>
                <w:rFonts w:cs="Nazanin" w:hint="cs"/>
                <w:b/>
                <w:bCs/>
                <w:sz w:val="40"/>
                <w:szCs w:val="40"/>
                <w:rtl/>
                <w:lang w:bidi="fa-IR"/>
              </w:rPr>
              <w:t xml:space="preserve"> درس :</w:t>
            </w:r>
          </w:p>
          <w:p w:rsidR="003016D5" w:rsidRDefault="003016D5" w:rsidP="004A5BEB">
            <w:pPr>
              <w:jc w:val="right"/>
              <w:rPr>
                <w:rFonts w:cs="Nazanin"/>
                <w:sz w:val="40"/>
                <w:szCs w:val="40"/>
                <w:rtl/>
                <w:lang w:bidi="fa-IR"/>
              </w:rPr>
            </w:pPr>
            <w:r>
              <w:rPr>
                <w:rFonts w:cs="Nazanin" w:hint="cs"/>
                <w:b/>
                <w:bCs/>
                <w:sz w:val="40"/>
                <w:szCs w:val="40"/>
                <w:rtl/>
                <w:lang w:bidi="fa-IR"/>
              </w:rPr>
              <w:t>-</w:t>
            </w:r>
            <w:r w:rsidRPr="0011318F">
              <w:rPr>
                <w:rFonts w:cs="Nazanin" w:hint="cs"/>
                <w:sz w:val="40"/>
                <w:szCs w:val="40"/>
                <w:rtl/>
                <w:lang w:bidi="fa-IR"/>
              </w:rPr>
              <w:t>ریتزر،جورج .</w:t>
            </w:r>
            <w:r w:rsidRPr="0011318F">
              <w:rPr>
                <w:rFonts w:cs="Nazanin" w:hint="cs"/>
                <w:i/>
                <w:iCs/>
                <w:sz w:val="40"/>
                <w:szCs w:val="40"/>
                <w:u w:val="single"/>
                <w:rtl/>
                <w:lang w:bidi="fa-IR"/>
              </w:rPr>
              <w:t>نظریه جامعه شناسی دردوران معاصر</w:t>
            </w:r>
            <w:r w:rsidRPr="0011318F">
              <w:rPr>
                <w:rFonts w:cs="Nazanin" w:hint="cs"/>
                <w:sz w:val="40"/>
                <w:szCs w:val="40"/>
                <w:rtl/>
                <w:lang w:bidi="fa-IR"/>
              </w:rPr>
              <w:t>،مترجم محسن ثلاثی ،</w:t>
            </w:r>
            <w:r w:rsidR="0011318F" w:rsidRPr="0011318F">
              <w:rPr>
                <w:rFonts w:cs="Nazanin" w:hint="cs"/>
                <w:sz w:val="40"/>
                <w:szCs w:val="40"/>
                <w:rtl/>
                <w:lang w:bidi="fa-IR"/>
              </w:rPr>
              <w:t>انتشارات علمی.</w:t>
            </w:r>
          </w:p>
          <w:p w:rsidR="0011318F" w:rsidRDefault="0011318F" w:rsidP="004A5BEB">
            <w:pPr>
              <w:jc w:val="right"/>
              <w:rPr>
                <w:rFonts w:cs="Nazanin" w:hint="cs"/>
                <w:sz w:val="40"/>
                <w:szCs w:val="40"/>
                <w:rtl/>
                <w:lang w:bidi="fa-IR"/>
              </w:rPr>
            </w:pPr>
            <w:r>
              <w:rPr>
                <w:rFonts w:cs="Nazanin" w:hint="cs"/>
                <w:sz w:val="40"/>
                <w:szCs w:val="40"/>
                <w:rtl/>
                <w:lang w:bidi="fa-IR"/>
              </w:rPr>
              <w:t>-جلایی پور،</w:t>
            </w:r>
            <w:r w:rsidRPr="0011318F">
              <w:rPr>
                <w:rFonts w:cs="Nazanin" w:hint="cs"/>
                <w:i/>
                <w:iCs/>
                <w:sz w:val="40"/>
                <w:szCs w:val="40"/>
                <w:rtl/>
                <w:lang w:bidi="fa-IR"/>
              </w:rPr>
              <w:t>حمیدرضا.نظریه های متاخرجامعه شناسی</w:t>
            </w:r>
            <w:r>
              <w:rPr>
                <w:rFonts w:cs="Nazanin" w:hint="cs"/>
                <w:sz w:val="40"/>
                <w:szCs w:val="40"/>
                <w:rtl/>
                <w:lang w:bidi="fa-IR"/>
              </w:rPr>
              <w:t xml:space="preserve"> ،نشرنی.</w:t>
            </w:r>
          </w:p>
          <w:p w:rsidR="0011318F" w:rsidRDefault="0011318F" w:rsidP="004A5BEB">
            <w:pPr>
              <w:jc w:val="right"/>
              <w:rPr>
                <w:rFonts w:cs="Nazanin" w:hint="cs"/>
                <w:sz w:val="40"/>
                <w:szCs w:val="40"/>
                <w:rtl/>
                <w:lang w:bidi="fa-IR"/>
              </w:rPr>
            </w:pPr>
            <w:r>
              <w:rPr>
                <w:rFonts w:cs="Nazanin" w:hint="cs"/>
                <w:sz w:val="40"/>
                <w:szCs w:val="40"/>
                <w:rtl/>
                <w:lang w:bidi="fa-IR"/>
              </w:rPr>
              <w:t>-کرایب ،یان .</w:t>
            </w:r>
            <w:r w:rsidRPr="0011318F">
              <w:rPr>
                <w:rFonts w:cs="Nazanin" w:hint="cs"/>
                <w:i/>
                <w:iCs/>
                <w:sz w:val="40"/>
                <w:szCs w:val="40"/>
                <w:rtl/>
                <w:lang w:bidi="fa-IR"/>
              </w:rPr>
              <w:t>نظریه های اجتماعی کلاسیک</w:t>
            </w:r>
            <w:r>
              <w:rPr>
                <w:rFonts w:cs="Nazanin" w:hint="cs"/>
                <w:sz w:val="40"/>
                <w:szCs w:val="40"/>
                <w:rtl/>
                <w:lang w:bidi="fa-IR"/>
              </w:rPr>
              <w:t xml:space="preserve"> ،مترجم شهنازمسمی پرست ،نشر آگه.</w:t>
            </w:r>
          </w:p>
          <w:p w:rsidR="0011318F" w:rsidRDefault="0011318F" w:rsidP="0011318F">
            <w:pPr>
              <w:jc w:val="right"/>
              <w:rPr>
                <w:rFonts w:cs="Nazanin" w:hint="cs"/>
                <w:sz w:val="40"/>
                <w:szCs w:val="40"/>
                <w:rtl/>
                <w:lang w:bidi="fa-IR"/>
              </w:rPr>
            </w:pPr>
            <w:r>
              <w:rPr>
                <w:rFonts w:cs="Nazanin" w:hint="cs"/>
                <w:sz w:val="40"/>
                <w:szCs w:val="40"/>
                <w:rtl/>
                <w:lang w:bidi="fa-IR"/>
              </w:rPr>
              <w:t>-سیدمن ،استیومن .</w:t>
            </w:r>
            <w:r w:rsidRPr="0011318F">
              <w:rPr>
                <w:rFonts w:cs="Nazanin" w:hint="cs"/>
                <w:i/>
                <w:iCs/>
                <w:sz w:val="40"/>
                <w:szCs w:val="40"/>
                <w:rtl/>
                <w:lang w:bidi="fa-IR"/>
              </w:rPr>
              <w:t>کشاکش ارائ درجامعه شناسی</w:t>
            </w:r>
            <w:r>
              <w:rPr>
                <w:rFonts w:cs="Nazanin" w:hint="cs"/>
                <w:sz w:val="40"/>
                <w:szCs w:val="40"/>
                <w:rtl/>
                <w:lang w:bidi="fa-IR"/>
              </w:rPr>
              <w:t xml:space="preserve"> ،مترجم هادی جلیلی،نشرنی.</w:t>
            </w:r>
          </w:p>
          <w:p w:rsidR="0011318F" w:rsidRDefault="0011318F" w:rsidP="004A5BEB">
            <w:pPr>
              <w:jc w:val="right"/>
              <w:rPr>
                <w:rFonts w:cs="Nazanin"/>
                <w:sz w:val="40"/>
                <w:szCs w:val="40"/>
                <w:rtl/>
                <w:lang w:bidi="fa-IR"/>
              </w:rPr>
            </w:pPr>
            <w:r>
              <w:rPr>
                <w:rFonts w:cs="Nazanin" w:hint="cs"/>
                <w:sz w:val="40"/>
                <w:szCs w:val="40"/>
                <w:rtl/>
                <w:lang w:bidi="fa-IR"/>
              </w:rPr>
              <w:t>-کوزر،لوئیس ،</w:t>
            </w:r>
            <w:r w:rsidRPr="0011318F">
              <w:rPr>
                <w:rFonts w:cs="Nazanin" w:hint="cs"/>
                <w:i/>
                <w:iCs/>
                <w:sz w:val="40"/>
                <w:szCs w:val="40"/>
                <w:rtl/>
                <w:lang w:bidi="fa-IR"/>
              </w:rPr>
              <w:t>نظریه های بنیادین جامعه شناختی</w:t>
            </w:r>
            <w:r>
              <w:rPr>
                <w:rFonts w:cs="Nazanin" w:hint="cs"/>
                <w:sz w:val="40"/>
                <w:szCs w:val="40"/>
                <w:rtl/>
                <w:lang w:bidi="fa-IR"/>
              </w:rPr>
              <w:t xml:space="preserve"> ،مترجم فرهنگ ارشاد،نشر نی.</w:t>
            </w:r>
          </w:p>
          <w:p w:rsidR="0011318F" w:rsidRDefault="0011318F" w:rsidP="004A5BEB">
            <w:pPr>
              <w:jc w:val="right"/>
              <w:rPr>
                <w:rFonts w:cs="Nazanin" w:hint="cs"/>
                <w:sz w:val="40"/>
                <w:szCs w:val="40"/>
                <w:rtl/>
                <w:lang w:bidi="fa-IR"/>
              </w:rPr>
            </w:pPr>
            <w:r>
              <w:rPr>
                <w:rFonts w:cs="Nazanin" w:hint="cs"/>
                <w:sz w:val="40"/>
                <w:szCs w:val="40"/>
                <w:rtl/>
                <w:lang w:bidi="fa-IR"/>
              </w:rPr>
              <w:lastRenderedPageBreak/>
              <w:t>رفتارورودی :</w:t>
            </w:r>
          </w:p>
          <w:p w:rsidR="0011318F" w:rsidRDefault="0011318F" w:rsidP="004A5BEB">
            <w:pPr>
              <w:jc w:val="right"/>
              <w:rPr>
                <w:rFonts w:cs="Nazanin"/>
                <w:sz w:val="40"/>
                <w:szCs w:val="40"/>
                <w:rtl/>
                <w:lang w:bidi="fa-IR"/>
              </w:rPr>
            </w:pPr>
            <w:r>
              <w:rPr>
                <w:rFonts w:cs="Nazanin" w:hint="cs"/>
                <w:sz w:val="40"/>
                <w:szCs w:val="40"/>
                <w:rtl/>
                <w:lang w:bidi="fa-IR"/>
              </w:rPr>
              <w:t>برای یادگیری بهتراین درس انتظار می رود دانشجویان پیش از شروع این درس وبعنوان پیش نیاز ،بامبانی فکری ونظری اندیشمندان اجتماعی تحت</w:t>
            </w:r>
          </w:p>
          <w:p w:rsidR="0011318F" w:rsidRDefault="0011318F" w:rsidP="004A5BEB">
            <w:pPr>
              <w:jc w:val="right"/>
              <w:rPr>
                <w:rFonts w:cs="Nazanin"/>
                <w:sz w:val="40"/>
                <w:szCs w:val="40"/>
                <w:rtl/>
                <w:lang w:bidi="fa-IR"/>
              </w:rPr>
            </w:pPr>
            <w:r>
              <w:rPr>
                <w:rFonts w:cs="Nazanin" w:hint="cs"/>
                <w:sz w:val="40"/>
                <w:szCs w:val="40"/>
                <w:rtl/>
                <w:lang w:bidi="fa-IR"/>
              </w:rPr>
              <w:t xml:space="preserve">عنوان متفکرین اجتماعی وهمچنین باآرا واندیشه </w:t>
            </w:r>
            <w:r w:rsidR="009805A7">
              <w:rPr>
                <w:rFonts w:cs="Nazanin" w:hint="cs"/>
                <w:sz w:val="40"/>
                <w:szCs w:val="40"/>
                <w:rtl/>
                <w:lang w:bidi="fa-IR"/>
              </w:rPr>
              <w:t>ه</w:t>
            </w:r>
            <w:r>
              <w:rPr>
                <w:rFonts w:cs="Nazanin" w:hint="cs"/>
                <w:sz w:val="40"/>
                <w:szCs w:val="40"/>
                <w:rtl/>
                <w:lang w:bidi="fa-IR"/>
              </w:rPr>
              <w:t>ای بنیانگذاران جامعه شناسی وجامعه شناسان کلاسیک آشنایی دقیق داشته باشند.</w:t>
            </w:r>
          </w:p>
          <w:p w:rsidR="009805A7" w:rsidRDefault="009805A7" w:rsidP="009805A7">
            <w:pPr>
              <w:rPr>
                <w:rFonts w:cs="Nazanin" w:hint="cs"/>
                <w:b/>
                <w:bCs/>
                <w:sz w:val="40"/>
                <w:szCs w:val="40"/>
                <w:lang w:bidi="fa-IR"/>
              </w:rPr>
            </w:pPr>
          </w:p>
        </w:tc>
      </w:tr>
      <w:tr w:rsidR="009805A7" w:rsidTr="009805A7">
        <w:tc>
          <w:tcPr>
            <w:tcW w:w="9350" w:type="dxa"/>
          </w:tcPr>
          <w:p w:rsidR="009805A7" w:rsidRDefault="009805A7" w:rsidP="004A5BEB">
            <w:pPr>
              <w:jc w:val="right"/>
              <w:rPr>
                <w:rFonts w:cs="Nazanin" w:hint="cs"/>
                <w:b/>
                <w:bCs/>
                <w:sz w:val="40"/>
                <w:szCs w:val="40"/>
                <w:rtl/>
                <w:lang w:bidi="fa-IR"/>
              </w:rPr>
            </w:pPr>
            <w:r>
              <w:rPr>
                <w:rFonts w:cs="Nazanin" w:hint="cs"/>
                <w:b/>
                <w:bCs/>
                <w:sz w:val="40"/>
                <w:szCs w:val="40"/>
                <w:rtl/>
                <w:lang w:bidi="fa-IR"/>
              </w:rPr>
              <w:lastRenderedPageBreak/>
              <w:t>روش تدریس :</w:t>
            </w:r>
          </w:p>
          <w:p w:rsidR="009805A7" w:rsidRPr="009805A7" w:rsidRDefault="009805A7" w:rsidP="009805A7">
            <w:pPr>
              <w:jc w:val="right"/>
              <w:rPr>
                <w:rFonts w:cs="Nazanin" w:hint="cs"/>
                <w:sz w:val="40"/>
                <w:szCs w:val="40"/>
                <w:lang w:bidi="fa-IR"/>
              </w:rPr>
            </w:pPr>
            <w:r w:rsidRPr="009805A7">
              <w:rPr>
                <w:rFonts w:cs="Nazanin" w:hint="cs"/>
                <w:sz w:val="40"/>
                <w:szCs w:val="40"/>
                <w:rtl/>
                <w:lang w:bidi="fa-IR"/>
              </w:rPr>
              <w:t>برای تدریس این درس ازروشهای متنوعی چون پرسش وپاسخ ،مباحث گروهی ، وروش مستقیم تدریس استفاده می شود.</w:t>
            </w:r>
          </w:p>
        </w:tc>
      </w:tr>
    </w:tbl>
    <w:p w:rsidR="004A5BEB" w:rsidRPr="004A5BEB" w:rsidRDefault="004A5BEB" w:rsidP="004A5BEB">
      <w:pPr>
        <w:jc w:val="right"/>
        <w:rPr>
          <w:rFonts w:cs="Nazanin" w:hint="cs"/>
          <w:b/>
          <w:bCs/>
          <w:sz w:val="40"/>
          <w:szCs w:val="40"/>
          <w:rtl/>
          <w:lang w:bidi="fa-IR"/>
        </w:rPr>
      </w:pPr>
    </w:p>
    <w:sectPr w:rsidR="004A5BEB" w:rsidRPr="004A5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10F45"/>
    <w:multiLevelType w:val="hybridMultilevel"/>
    <w:tmpl w:val="BE485ED4"/>
    <w:lvl w:ilvl="0" w:tplc="4C56F9D4">
      <w:start w:val="11"/>
      <w:numFmt w:val="bullet"/>
      <w:lvlText w:val="-"/>
      <w:lvlJc w:val="left"/>
      <w:pPr>
        <w:ind w:left="720" w:hanging="360"/>
      </w:pPr>
      <w:rPr>
        <w:rFonts w:asciiTheme="minorHAnsi" w:eastAsiaTheme="minorHAnsi" w:hAnsiTheme="minorHAnsi" w:cs="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FC"/>
    <w:rsid w:val="0011318F"/>
    <w:rsid w:val="00295FC1"/>
    <w:rsid w:val="002B5C85"/>
    <w:rsid w:val="003016D5"/>
    <w:rsid w:val="004A5BEB"/>
    <w:rsid w:val="0051648C"/>
    <w:rsid w:val="005C6502"/>
    <w:rsid w:val="008C4B9D"/>
    <w:rsid w:val="009805A7"/>
    <w:rsid w:val="009B391B"/>
    <w:rsid w:val="00BA12AC"/>
    <w:rsid w:val="00CE48FC"/>
    <w:rsid w:val="00DA007B"/>
    <w:rsid w:val="00E37836"/>
    <w:rsid w:val="00EC37A5"/>
    <w:rsid w:val="00F11F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09B6"/>
  <w15:chartTrackingRefBased/>
  <w15:docId w15:val="{78F6A6C2-1F4A-49B5-83C3-FD275B766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8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1</cp:revision>
  <dcterms:created xsi:type="dcterms:W3CDTF">2020-07-07T18:18:00Z</dcterms:created>
  <dcterms:modified xsi:type="dcterms:W3CDTF">2020-07-07T20:44:00Z</dcterms:modified>
</cp:coreProperties>
</file>